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9B7A9" w14:textId="432BC551" w:rsidR="0081118C" w:rsidRPr="005A2301" w:rsidRDefault="00BF6BFA" w:rsidP="00AF1097">
      <w:pPr>
        <w:spacing w:line="276" w:lineRule="auto"/>
        <w:rPr>
          <w:rFonts w:asciiTheme="majorHAnsi" w:hAnsiTheme="majorHAnsi" w:cstheme="majorHAnsi"/>
        </w:rPr>
      </w:pPr>
      <w:r w:rsidRPr="005A2301">
        <w:rPr>
          <w:rFonts w:asciiTheme="majorHAnsi" w:hAnsiTheme="majorHAnsi" w:cstheme="majorHAnsi"/>
          <w:b/>
          <w:bCs/>
          <w:noProof/>
        </w:rPr>
        <w:drawing>
          <wp:inline distT="0" distB="0" distL="0" distR="0" wp14:anchorId="013D94CA" wp14:editId="04099828">
            <wp:extent cx="1993732"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98556" cy="1174410"/>
                    </a:xfrm>
                    <a:prstGeom prst="rect">
                      <a:avLst/>
                    </a:prstGeom>
                    <a:noFill/>
                    <a:ln>
                      <a:noFill/>
                    </a:ln>
                  </pic:spPr>
                </pic:pic>
              </a:graphicData>
            </a:graphic>
          </wp:inline>
        </w:drawing>
      </w:r>
    </w:p>
    <w:p w14:paraId="513CC5F3" w14:textId="2382E48E" w:rsidR="00BF6BFA" w:rsidRPr="005A2301" w:rsidRDefault="00BF6BFA" w:rsidP="00AF1097">
      <w:pPr>
        <w:spacing w:line="276" w:lineRule="auto"/>
        <w:rPr>
          <w:rFonts w:asciiTheme="majorHAnsi" w:hAnsiTheme="majorHAnsi" w:cstheme="majorHAnsi"/>
        </w:rPr>
      </w:pPr>
    </w:p>
    <w:p w14:paraId="4906580A" w14:textId="5F80D115" w:rsidR="00AF1097" w:rsidRPr="005A2301" w:rsidRDefault="00AF1097" w:rsidP="00AF1097">
      <w:pPr>
        <w:spacing w:line="276" w:lineRule="auto"/>
        <w:jc w:val="center"/>
        <w:rPr>
          <w:rFonts w:asciiTheme="majorHAnsi" w:hAnsiTheme="majorHAnsi" w:cstheme="majorHAnsi"/>
          <w:b/>
          <w:bCs/>
        </w:rPr>
      </w:pPr>
      <w:r w:rsidRPr="005A2301">
        <w:rPr>
          <w:rFonts w:asciiTheme="majorHAnsi" w:hAnsiTheme="majorHAnsi" w:cstheme="majorHAnsi"/>
          <w:b/>
          <w:bCs/>
        </w:rPr>
        <w:t>JOB DESCRIPTION</w:t>
      </w:r>
    </w:p>
    <w:p w14:paraId="3CDD67DF" w14:textId="532ACFC8" w:rsidR="00AF1097" w:rsidRPr="005A2301" w:rsidRDefault="00AF1097" w:rsidP="00AF1097">
      <w:pPr>
        <w:spacing w:before="120" w:after="120" w:line="276" w:lineRule="auto"/>
        <w:rPr>
          <w:rFonts w:asciiTheme="majorHAnsi" w:hAnsiTheme="majorHAnsi" w:cstheme="majorHAnsi"/>
        </w:rPr>
      </w:pPr>
      <w:r w:rsidRPr="005A2301">
        <w:rPr>
          <w:rFonts w:asciiTheme="majorHAnsi" w:hAnsiTheme="majorHAnsi" w:cstheme="majorHAnsi"/>
          <w:b/>
          <w:bCs/>
        </w:rPr>
        <w:t>POSITION TITLE:</w:t>
      </w:r>
      <w:r w:rsidRPr="005A2301">
        <w:rPr>
          <w:rFonts w:asciiTheme="majorHAnsi" w:hAnsiTheme="majorHAnsi" w:cstheme="majorHAnsi"/>
        </w:rPr>
        <w:t xml:space="preserve"> </w:t>
      </w:r>
      <w:r w:rsidR="00423650" w:rsidRPr="005A2301">
        <w:rPr>
          <w:rFonts w:asciiTheme="majorHAnsi" w:hAnsiTheme="majorHAnsi" w:cstheme="majorHAnsi"/>
        </w:rPr>
        <w:t>Executive Assistant</w:t>
      </w:r>
    </w:p>
    <w:p w14:paraId="70FACF9B" w14:textId="462A2A9B" w:rsidR="00AF1097" w:rsidRPr="005A2301" w:rsidRDefault="00AF1097" w:rsidP="00AF1097">
      <w:pPr>
        <w:spacing w:before="120" w:after="120" w:line="276" w:lineRule="auto"/>
        <w:rPr>
          <w:rFonts w:asciiTheme="majorHAnsi" w:hAnsiTheme="majorHAnsi" w:cstheme="majorHAnsi"/>
        </w:rPr>
      </w:pPr>
      <w:r w:rsidRPr="005A2301">
        <w:rPr>
          <w:rFonts w:asciiTheme="majorHAnsi" w:hAnsiTheme="majorHAnsi" w:cstheme="majorHAnsi"/>
          <w:b/>
          <w:bCs/>
        </w:rPr>
        <w:t>REPORTS TO:</w:t>
      </w:r>
      <w:r w:rsidRPr="005A2301">
        <w:rPr>
          <w:rFonts w:asciiTheme="majorHAnsi" w:hAnsiTheme="majorHAnsi" w:cstheme="majorHAnsi"/>
        </w:rPr>
        <w:t xml:space="preserve"> Director, Todd Strategy</w:t>
      </w:r>
      <w:r w:rsidR="00936836" w:rsidRPr="005A2301">
        <w:rPr>
          <w:rFonts w:asciiTheme="majorHAnsi" w:hAnsiTheme="majorHAnsi" w:cstheme="majorHAnsi"/>
        </w:rPr>
        <w:t xml:space="preserve"> Group</w:t>
      </w:r>
    </w:p>
    <w:p w14:paraId="32713B5C" w14:textId="672753A0" w:rsidR="00BC3288" w:rsidRPr="005A2301" w:rsidRDefault="00AF1097" w:rsidP="00AF1097">
      <w:pPr>
        <w:spacing w:line="276" w:lineRule="auto"/>
        <w:rPr>
          <w:rFonts w:asciiTheme="majorHAnsi" w:hAnsiTheme="majorHAnsi" w:cstheme="majorHAnsi"/>
          <w:u w:val="single"/>
        </w:rPr>
      </w:pPr>
      <w:r w:rsidRPr="005A2301">
        <w:rPr>
          <w:rFonts w:asciiTheme="majorHAnsi" w:hAnsiTheme="majorHAnsi" w:cstheme="majorHAnsi"/>
          <w:u w:val="single"/>
        </w:rPr>
        <w:t xml:space="preserve">Position </w:t>
      </w:r>
      <w:r w:rsidR="00BC3288" w:rsidRPr="005A2301">
        <w:rPr>
          <w:rFonts w:asciiTheme="majorHAnsi" w:hAnsiTheme="majorHAnsi" w:cstheme="majorHAnsi"/>
          <w:u w:val="single"/>
        </w:rPr>
        <w:t>Summary</w:t>
      </w:r>
    </w:p>
    <w:p w14:paraId="47BB988B" w14:textId="2AA52AD5" w:rsidR="00B8462D" w:rsidRDefault="00B43179" w:rsidP="00B8462D">
      <w:pPr>
        <w:spacing w:line="276" w:lineRule="auto"/>
        <w:rPr>
          <w:rFonts w:asciiTheme="majorHAnsi" w:hAnsiTheme="majorHAnsi" w:cstheme="majorHAnsi"/>
        </w:rPr>
      </w:pPr>
      <w:r>
        <w:rPr>
          <w:rFonts w:asciiTheme="majorHAnsi" w:hAnsiTheme="majorHAnsi" w:cstheme="majorHAnsi"/>
        </w:rPr>
        <w:t xml:space="preserve">The Executive Assistant is responsible for providing administrative support to </w:t>
      </w:r>
      <w:r w:rsidR="00484650">
        <w:rPr>
          <w:rFonts w:asciiTheme="majorHAnsi" w:hAnsiTheme="majorHAnsi" w:cstheme="majorHAnsi"/>
        </w:rPr>
        <w:t xml:space="preserve">the Principals and Consultants </w:t>
      </w:r>
      <w:r w:rsidR="004104E3">
        <w:rPr>
          <w:rFonts w:asciiTheme="majorHAnsi" w:hAnsiTheme="majorHAnsi" w:cstheme="majorHAnsi"/>
        </w:rPr>
        <w:t xml:space="preserve">working in a Government Affairs and Policy-focused consulting team. </w:t>
      </w:r>
      <w:r w:rsidR="00BF6BFA" w:rsidRPr="005A2301">
        <w:rPr>
          <w:rFonts w:asciiTheme="majorHAnsi" w:hAnsiTheme="majorHAnsi" w:cstheme="majorHAnsi"/>
        </w:rPr>
        <w:t xml:space="preserve">The candidate should be a self-starter who is </w:t>
      </w:r>
      <w:r w:rsidR="00955593">
        <w:rPr>
          <w:rFonts w:asciiTheme="majorHAnsi" w:hAnsiTheme="majorHAnsi" w:cstheme="majorHAnsi"/>
        </w:rPr>
        <w:t>s</w:t>
      </w:r>
      <w:r w:rsidR="000301AC" w:rsidRPr="000301AC">
        <w:rPr>
          <w:rFonts w:asciiTheme="majorHAnsi" w:hAnsiTheme="majorHAnsi" w:cstheme="majorHAnsi"/>
        </w:rPr>
        <w:t xml:space="preserve">trong in your ability to identify and anticipate needs, </w:t>
      </w:r>
      <w:r w:rsidR="0005259E">
        <w:rPr>
          <w:rFonts w:asciiTheme="majorHAnsi" w:hAnsiTheme="majorHAnsi" w:cstheme="majorHAnsi"/>
        </w:rPr>
        <w:t>with u</w:t>
      </w:r>
      <w:r w:rsidR="0005259E" w:rsidRPr="000301AC">
        <w:rPr>
          <w:rFonts w:asciiTheme="majorHAnsi" w:hAnsiTheme="majorHAnsi" w:cstheme="majorHAnsi"/>
        </w:rPr>
        <w:t>nparalleled attention to detail and an aggressive drive to take initiative</w:t>
      </w:r>
      <w:r w:rsidR="0005259E">
        <w:rPr>
          <w:rFonts w:asciiTheme="majorHAnsi" w:hAnsiTheme="majorHAnsi" w:cstheme="majorHAnsi"/>
        </w:rPr>
        <w:t xml:space="preserve">. The successful candidate </w:t>
      </w:r>
      <w:r w:rsidR="000301AC" w:rsidRPr="000301AC">
        <w:rPr>
          <w:rFonts w:asciiTheme="majorHAnsi" w:hAnsiTheme="majorHAnsi" w:cstheme="majorHAnsi"/>
        </w:rPr>
        <w:t>understand</w:t>
      </w:r>
      <w:r w:rsidR="0005259E">
        <w:rPr>
          <w:rFonts w:asciiTheme="majorHAnsi" w:hAnsiTheme="majorHAnsi" w:cstheme="majorHAnsi"/>
        </w:rPr>
        <w:t>s</w:t>
      </w:r>
      <w:r w:rsidR="000301AC" w:rsidRPr="000301AC">
        <w:rPr>
          <w:rFonts w:asciiTheme="majorHAnsi" w:hAnsiTheme="majorHAnsi" w:cstheme="majorHAnsi"/>
        </w:rPr>
        <w:t xml:space="preserve"> that success or failure is determined by thoughtfulness and willingness to execute</w:t>
      </w:r>
      <w:r w:rsidR="00FF363F">
        <w:rPr>
          <w:rFonts w:asciiTheme="majorHAnsi" w:hAnsiTheme="majorHAnsi" w:cstheme="majorHAnsi"/>
        </w:rPr>
        <w:t xml:space="preserve"> with a d</w:t>
      </w:r>
      <w:r w:rsidR="00FF363F" w:rsidRPr="00B8665B">
        <w:rPr>
          <w:rFonts w:asciiTheme="majorHAnsi" w:hAnsiTheme="majorHAnsi" w:cstheme="majorHAnsi"/>
        </w:rPr>
        <w:t xml:space="preserve">emonstrated high-level of confidentiality, </w:t>
      </w:r>
      <w:r w:rsidR="00B96FE8">
        <w:rPr>
          <w:rFonts w:asciiTheme="majorHAnsi" w:hAnsiTheme="majorHAnsi" w:cstheme="majorHAnsi"/>
        </w:rPr>
        <w:t xml:space="preserve">strong organizational skills, </w:t>
      </w:r>
      <w:r w:rsidR="00FF363F" w:rsidRPr="00B8665B">
        <w:rPr>
          <w:rFonts w:asciiTheme="majorHAnsi" w:hAnsiTheme="majorHAnsi" w:cstheme="majorHAnsi"/>
        </w:rPr>
        <w:t>sense of judgment, ability to improvise and creatively problem-solve while maintaining composure</w:t>
      </w:r>
      <w:r w:rsidR="00FF363F">
        <w:rPr>
          <w:rFonts w:asciiTheme="majorHAnsi" w:hAnsiTheme="majorHAnsi" w:cstheme="majorHAnsi"/>
        </w:rPr>
        <w:t>.</w:t>
      </w:r>
      <w:r w:rsidR="00B8462D">
        <w:rPr>
          <w:rFonts w:asciiTheme="majorHAnsi" w:hAnsiTheme="majorHAnsi" w:cstheme="majorHAnsi"/>
        </w:rPr>
        <w:t xml:space="preserve"> The Executive Assistant is considered </w:t>
      </w:r>
      <w:r w:rsidR="00B8462D" w:rsidRPr="008F25AF">
        <w:rPr>
          <w:rFonts w:asciiTheme="majorHAnsi" w:hAnsiTheme="majorHAnsi" w:cstheme="majorHAnsi"/>
        </w:rPr>
        <w:t xml:space="preserve">a valued business partner who takes pride in understanding </w:t>
      </w:r>
      <w:r w:rsidR="0017551C">
        <w:rPr>
          <w:rFonts w:asciiTheme="majorHAnsi" w:hAnsiTheme="majorHAnsi" w:cstheme="majorHAnsi"/>
        </w:rPr>
        <w:t xml:space="preserve">the firm’s </w:t>
      </w:r>
      <w:r w:rsidR="00B8462D" w:rsidRPr="008F25AF">
        <w:rPr>
          <w:rFonts w:asciiTheme="majorHAnsi" w:hAnsiTheme="majorHAnsi" w:cstheme="majorHAnsi"/>
        </w:rPr>
        <w:t>business portfolio</w:t>
      </w:r>
      <w:r w:rsidR="0017551C">
        <w:rPr>
          <w:rFonts w:asciiTheme="majorHAnsi" w:hAnsiTheme="majorHAnsi" w:cstheme="majorHAnsi"/>
        </w:rPr>
        <w:t>.</w:t>
      </w:r>
    </w:p>
    <w:p w14:paraId="78DC3274" w14:textId="02D7E07F" w:rsidR="000301AC" w:rsidRDefault="000301AC" w:rsidP="00AF1097">
      <w:pPr>
        <w:spacing w:line="276" w:lineRule="auto"/>
        <w:rPr>
          <w:rFonts w:asciiTheme="majorHAnsi" w:hAnsiTheme="majorHAnsi" w:cstheme="majorHAnsi"/>
        </w:rPr>
      </w:pPr>
    </w:p>
    <w:p w14:paraId="41F84784" w14:textId="112548DD" w:rsidR="00FF363F" w:rsidRPr="0017551C" w:rsidRDefault="0017551C" w:rsidP="00AF1097">
      <w:pPr>
        <w:spacing w:line="276" w:lineRule="auto"/>
        <w:rPr>
          <w:rFonts w:asciiTheme="majorHAnsi" w:hAnsiTheme="majorHAnsi" w:cstheme="majorHAnsi"/>
          <w:u w:val="single"/>
        </w:rPr>
      </w:pPr>
      <w:r>
        <w:rPr>
          <w:rFonts w:asciiTheme="majorHAnsi" w:hAnsiTheme="majorHAnsi" w:cstheme="majorHAnsi"/>
          <w:u w:val="single"/>
        </w:rPr>
        <w:t>Qualifications</w:t>
      </w:r>
    </w:p>
    <w:p w14:paraId="4957786F" w14:textId="77777777" w:rsidR="0017551C" w:rsidRDefault="00F740A3" w:rsidP="00AF1097">
      <w:pPr>
        <w:pStyle w:val="ListParagraph"/>
        <w:numPr>
          <w:ilvl w:val="0"/>
          <w:numId w:val="6"/>
        </w:numPr>
        <w:spacing w:line="276" w:lineRule="auto"/>
        <w:rPr>
          <w:rFonts w:asciiTheme="majorHAnsi" w:hAnsiTheme="majorHAnsi" w:cstheme="majorHAnsi"/>
        </w:rPr>
      </w:pPr>
      <w:r w:rsidRPr="0017551C">
        <w:rPr>
          <w:rFonts w:asciiTheme="majorHAnsi" w:hAnsiTheme="majorHAnsi" w:cstheme="majorHAnsi"/>
        </w:rPr>
        <w:t>Ability to think strategically about the principals' time as an allocation of resources</w:t>
      </w:r>
    </w:p>
    <w:p w14:paraId="298813CA" w14:textId="753D7172" w:rsidR="007947E0" w:rsidRDefault="0017551C" w:rsidP="007947E0">
      <w:pPr>
        <w:pStyle w:val="ListParagraph"/>
        <w:numPr>
          <w:ilvl w:val="0"/>
          <w:numId w:val="6"/>
        </w:numPr>
        <w:spacing w:line="276" w:lineRule="auto"/>
        <w:rPr>
          <w:rFonts w:asciiTheme="majorHAnsi" w:hAnsiTheme="majorHAnsi" w:cstheme="majorHAnsi"/>
        </w:rPr>
      </w:pPr>
      <w:r>
        <w:rPr>
          <w:rFonts w:asciiTheme="majorHAnsi" w:hAnsiTheme="majorHAnsi" w:cstheme="majorHAnsi"/>
        </w:rPr>
        <w:t xml:space="preserve">Relevant </w:t>
      </w:r>
      <w:r w:rsidR="00562D1D" w:rsidRPr="0017551C">
        <w:rPr>
          <w:rFonts w:asciiTheme="majorHAnsi" w:hAnsiTheme="majorHAnsi" w:cstheme="majorHAnsi"/>
        </w:rPr>
        <w:t>experience providing administrative support to executive leaders within a Public or Government Affairs office</w:t>
      </w:r>
      <w:r w:rsidR="000128E3">
        <w:rPr>
          <w:rFonts w:asciiTheme="majorHAnsi" w:hAnsiTheme="majorHAnsi" w:cstheme="majorHAnsi"/>
        </w:rPr>
        <w:t xml:space="preserve">, </w:t>
      </w:r>
      <w:r>
        <w:rPr>
          <w:rFonts w:asciiTheme="majorHAnsi" w:hAnsiTheme="majorHAnsi" w:cstheme="majorHAnsi"/>
        </w:rPr>
        <w:t>on Capitol Hil</w:t>
      </w:r>
      <w:r w:rsidR="00437A18">
        <w:rPr>
          <w:rFonts w:asciiTheme="majorHAnsi" w:hAnsiTheme="majorHAnsi" w:cstheme="majorHAnsi"/>
        </w:rPr>
        <w:t>l</w:t>
      </w:r>
      <w:r w:rsidR="000128E3">
        <w:rPr>
          <w:rFonts w:asciiTheme="majorHAnsi" w:hAnsiTheme="majorHAnsi" w:cstheme="majorHAnsi"/>
        </w:rPr>
        <w:t xml:space="preserve"> or within Federal Government</w:t>
      </w:r>
    </w:p>
    <w:p w14:paraId="3324F2B4" w14:textId="2841FDBC" w:rsidR="002B1ACC" w:rsidRPr="002B1ACC" w:rsidRDefault="007947E0" w:rsidP="002B1ACC">
      <w:pPr>
        <w:pStyle w:val="ListParagraph"/>
        <w:numPr>
          <w:ilvl w:val="0"/>
          <w:numId w:val="6"/>
        </w:numPr>
        <w:spacing w:line="276" w:lineRule="auto"/>
        <w:rPr>
          <w:rFonts w:asciiTheme="majorHAnsi" w:hAnsiTheme="majorHAnsi" w:cstheme="majorHAnsi"/>
        </w:rPr>
      </w:pPr>
      <w:r w:rsidRPr="007947E0">
        <w:rPr>
          <w:rFonts w:asciiTheme="majorHAnsi" w:hAnsiTheme="majorHAnsi" w:cstheme="majorHAnsi"/>
        </w:rPr>
        <w:t>F</w:t>
      </w:r>
      <w:r w:rsidR="00CF412A" w:rsidRPr="007947E0">
        <w:rPr>
          <w:rFonts w:asciiTheme="majorHAnsi" w:hAnsiTheme="majorHAnsi" w:cstheme="majorHAnsi"/>
        </w:rPr>
        <w:t xml:space="preserve">lexible, proactive, resourceful and efficient in a fast-paced environment, </w:t>
      </w:r>
      <w:r w:rsidRPr="007947E0">
        <w:rPr>
          <w:rFonts w:asciiTheme="majorHAnsi" w:hAnsiTheme="majorHAnsi" w:cstheme="majorHAnsi"/>
        </w:rPr>
        <w:t>in a variet</w:t>
      </w:r>
      <w:r>
        <w:rPr>
          <w:rFonts w:asciiTheme="majorHAnsi" w:hAnsiTheme="majorHAnsi" w:cstheme="majorHAnsi"/>
        </w:rPr>
        <w:t>y</w:t>
      </w:r>
      <w:r w:rsidRPr="007947E0">
        <w:rPr>
          <w:rFonts w:asciiTheme="majorHAnsi" w:hAnsiTheme="majorHAnsi" w:cstheme="majorHAnsi"/>
        </w:rPr>
        <w:t xml:space="preserve"> of cir</w:t>
      </w:r>
      <w:r>
        <w:rPr>
          <w:rFonts w:asciiTheme="majorHAnsi" w:hAnsiTheme="majorHAnsi" w:cstheme="majorHAnsi"/>
        </w:rPr>
        <w:t xml:space="preserve">cumstances, </w:t>
      </w:r>
      <w:r w:rsidR="00CF412A" w:rsidRPr="007947E0">
        <w:rPr>
          <w:rFonts w:asciiTheme="majorHAnsi" w:hAnsiTheme="majorHAnsi" w:cstheme="majorHAnsi"/>
        </w:rPr>
        <w:t xml:space="preserve">often under pressure. </w:t>
      </w:r>
      <w:r w:rsidR="00CF412A" w:rsidRPr="002B1ACC">
        <w:rPr>
          <w:rFonts w:asciiTheme="majorHAnsi" w:hAnsiTheme="majorHAnsi" w:cstheme="majorHAnsi"/>
        </w:rPr>
        <w:t xml:space="preserve">Candidate will be highly advanced in multitasking and can manage </w:t>
      </w:r>
      <w:r w:rsidR="002B1ACC" w:rsidRPr="002B1ACC">
        <w:rPr>
          <w:rFonts w:asciiTheme="majorHAnsi" w:hAnsiTheme="majorHAnsi" w:cstheme="majorHAnsi"/>
        </w:rPr>
        <w:t>multiple</w:t>
      </w:r>
      <w:r w:rsidR="00CF412A" w:rsidRPr="002B1ACC">
        <w:rPr>
          <w:rFonts w:asciiTheme="majorHAnsi" w:hAnsiTheme="majorHAnsi" w:cstheme="majorHAnsi"/>
        </w:rPr>
        <w:t xml:space="preserve"> projects.</w:t>
      </w:r>
    </w:p>
    <w:p w14:paraId="51C8C328" w14:textId="77777777" w:rsidR="002B1ACC" w:rsidRDefault="008770D1" w:rsidP="00AF1097">
      <w:pPr>
        <w:pStyle w:val="ListParagraph"/>
        <w:numPr>
          <w:ilvl w:val="0"/>
          <w:numId w:val="6"/>
        </w:numPr>
        <w:spacing w:line="276" w:lineRule="auto"/>
        <w:rPr>
          <w:rFonts w:asciiTheme="majorHAnsi" w:hAnsiTheme="majorHAnsi" w:cstheme="majorHAnsi"/>
        </w:rPr>
      </w:pPr>
      <w:r w:rsidRPr="002B1ACC">
        <w:rPr>
          <w:rFonts w:asciiTheme="majorHAnsi" w:hAnsiTheme="majorHAnsi" w:cstheme="majorHAnsi"/>
        </w:rPr>
        <w:t>Proficient in written communications including clear and concise writing, editing for spelling and grammar, and an ability to interpret information and maintain detailed notes</w:t>
      </w:r>
    </w:p>
    <w:p w14:paraId="5C14901B" w14:textId="77777777" w:rsidR="002B1ACC" w:rsidRDefault="00E8650C" w:rsidP="00AF1097">
      <w:pPr>
        <w:pStyle w:val="ListParagraph"/>
        <w:numPr>
          <w:ilvl w:val="0"/>
          <w:numId w:val="6"/>
        </w:numPr>
        <w:spacing w:line="276" w:lineRule="auto"/>
        <w:rPr>
          <w:rFonts w:asciiTheme="majorHAnsi" w:hAnsiTheme="majorHAnsi" w:cstheme="majorHAnsi"/>
        </w:rPr>
      </w:pPr>
      <w:r w:rsidRPr="002B1ACC">
        <w:rPr>
          <w:rFonts w:asciiTheme="majorHAnsi" w:hAnsiTheme="majorHAnsi" w:cstheme="majorHAnsi"/>
        </w:rPr>
        <w:t>Advanced computer skills, including a thorough understanding and application of Microsoft Office Suite (Outlook, Power Point, Excel, and Word)</w:t>
      </w:r>
    </w:p>
    <w:p w14:paraId="718B08B3" w14:textId="11393E37" w:rsidR="005C2E36" w:rsidRPr="002B1ACC" w:rsidRDefault="005C2E36" w:rsidP="00AF1097">
      <w:pPr>
        <w:pStyle w:val="ListParagraph"/>
        <w:numPr>
          <w:ilvl w:val="0"/>
          <w:numId w:val="6"/>
        </w:numPr>
        <w:spacing w:line="276" w:lineRule="auto"/>
        <w:rPr>
          <w:rFonts w:asciiTheme="majorHAnsi" w:hAnsiTheme="majorHAnsi" w:cstheme="majorHAnsi"/>
        </w:rPr>
      </w:pPr>
      <w:r w:rsidRPr="002B1ACC">
        <w:rPr>
          <w:rFonts w:asciiTheme="majorHAnsi" w:hAnsiTheme="majorHAnsi" w:cstheme="majorHAnsi"/>
        </w:rPr>
        <w:t>Experience supporting multiple senior or executive leaders simultaneously with ability to multi-task and remain flexible</w:t>
      </w:r>
    </w:p>
    <w:p w14:paraId="7643549E" w14:textId="77777777" w:rsidR="00BF6BFA" w:rsidRPr="005A2301" w:rsidRDefault="00BF6BFA" w:rsidP="00AF1097">
      <w:pPr>
        <w:spacing w:line="276" w:lineRule="auto"/>
        <w:rPr>
          <w:rFonts w:asciiTheme="majorHAnsi" w:hAnsiTheme="majorHAnsi" w:cstheme="majorHAnsi"/>
        </w:rPr>
      </w:pPr>
    </w:p>
    <w:p w14:paraId="101223F8" w14:textId="42D5CBAD" w:rsidR="00BF6BFA" w:rsidRPr="005A2301" w:rsidRDefault="00AF1097" w:rsidP="00AF1097">
      <w:pPr>
        <w:spacing w:line="276" w:lineRule="auto"/>
        <w:rPr>
          <w:rFonts w:asciiTheme="majorHAnsi" w:hAnsiTheme="majorHAnsi" w:cstheme="majorHAnsi"/>
          <w:u w:val="single"/>
        </w:rPr>
      </w:pPr>
      <w:r w:rsidRPr="005A2301">
        <w:rPr>
          <w:rFonts w:asciiTheme="majorHAnsi" w:hAnsiTheme="majorHAnsi" w:cstheme="majorHAnsi"/>
          <w:u w:val="single"/>
        </w:rPr>
        <w:t>Essential Job Duties and Responsibilities</w:t>
      </w:r>
    </w:p>
    <w:p w14:paraId="00FB8EDA" w14:textId="510EC214" w:rsidR="00EE37C9" w:rsidRDefault="00EE37C9" w:rsidP="00AF1097">
      <w:pPr>
        <w:pStyle w:val="ListParagraph"/>
        <w:numPr>
          <w:ilvl w:val="0"/>
          <w:numId w:val="3"/>
        </w:numPr>
        <w:spacing w:line="276" w:lineRule="auto"/>
        <w:rPr>
          <w:rFonts w:asciiTheme="majorHAnsi" w:hAnsiTheme="majorHAnsi" w:cstheme="majorHAnsi"/>
        </w:rPr>
      </w:pPr>
      <w:r w:rsidRPr="00EE37C9">
        <w:rPr>
          <w:rFonts w:asciiTheme="majorHAnsi" w:hAnsiTheme="majorHAnsi" w:cstheme="majorHAnsi"/>
        </w:rPr>
        <w:t xml:space="preserve">Provide high-level administrative support to </w:t>
      </w:r>
      <w:r w:rsidR="00437A18">
        <w:rPr>
          <w:rFonts w:asciiTheme="majorHAnsi" w:hAnsiTheme="majorHAnsi" w:cstheme="majorHAnsi"/>
        </w:rPr>
        <w:t>Principals and Consultants</w:t>
      </w:r>
    </w:p>
    <w:p w14:paraId="78EBCF53" w14:textId="5CEA5E33" w:rsidR="00AC48B8" w:rsidRDefault="00AC48B8" w:rsidP="00AF1097">
      <w:pPr>
        <w:pStyle w:val="ListParagraph"/>
        <w:numPr>
          <w:ilvl w:val="0"/>
          <w:numId w:val="3"/>
        </w:numPr>
        <w:spacing w:line="276" w:lineRule="auto"/>
        <w:rPr>
          <w:rFonts w:asciiTheme="majorHAnsi" w:hAnsiTheme="majorHAnsi" w:cstheme="majorHAnsi"/>
        </w:rPr>
      </w:pPr>
      <w:r w:rsidRPr="00AC48B8">
        <w:rPr>
          <w:rFonts w:asciiTheme="majorHAnsi" w:hAnsiTheme="majorHAnsi" w:cstheme="majorHAnsi"/>
        </w:rPr>
        <w:t xml:space="preserve">Responsible for heavy calendaring for multi-person and multi-time zone meetings </w:t>
      </w:r>
      <w:r w:rsidR="00437A18">
        <w:rPr>
          <w:rFonts w:asciiTheme="majorHAnsi" w:hAnsiTheme="majorHAnsi" w:cstheme="majorHAnsi"/>
        </w:rPr>
        <w:t xml:space="preserve">with external stakeholders, providing prompt and </w:t>
      </w:r>
      <w:r w:rsidR="0071325B">
        <w:rPr>
          <w:rFonts w:asciiTheme="majorHAnsi" w:hAnsiTheme="majorHAnsi" w:cstheme="majorHAnsi"/>
        </w:rPr>
        <w:t>client</w:t>
      </w:r>
      <w:r w:rsidR="00437A18">
        <w:rPr>
          <w:rFonts w:asciiTheme="majorHAnsi" w:hAnsiTheme="majorHAnsi" w:cstheme="majorHAnsi"/>
        </w:rPr>
        <w:t>-focused service</w:t>
      </w:r>
    </w:p>
    <w:p w14:paraId="0555B7EE" w14:textId="1CD02818" w:rsidR="00E6651C" w:rsidRDefault="00E6651C" w:rsidP="00AF1097">
      <w:pPr>
        <w:pStyle w:val="ListParagraph"/>
        <w:numPr>
          <w:ilvl w:val="0"/>
          <w:numId w:val="3"/>
        </w:numPr>
        <w:spacing w:line="276" w:lineRule="auto"/>
        <w:rPr>
          <w:rFonts w:asciiTheme="majorHAnsi" w:hAnsiTheme="majorHAnsi" w:cstheme="majorHAnsi"/>
        </w:rPr>
      </w:pPr>
      <w:r w:rsidRPr="00E6651C">
        <w:rPr>
          <w:rFonts w:asciiTheme="majorHAnsi" w:hAnsiTheme="majorHAnsi" w:cstheme="majorHAnsi"/>
        </w:rPr>
        <w:t>Participate in integrated team meetings and maintain notes and records</w:t>
      </w:r>
      <w:r w:rsidR="00DD78D5">
        <w:rPr>
          <w:rFonts w:asciiTheme="majorHAnsi" w:hAnsiTheme="majorHAnsi" w:cstheme="majorHAnsi"/>
        </w:rPr>
        <w:t xml:space="preserve"> for internal distribution</w:t>
      </w:r>
    </w:p>
    <w:p w14:paraId="73FCAFF1" w14:textId="52BEA7EC" w:rsidR="00EE37C9" w:rsidRDefault="006B2F20" w:rsidP="00AF1097">
      <w:pPr>
        <w:pStyle w:val="ListParagraph"/>
        <w:numPr>
          <w:ilvl w:val="0"/>
          <w:numId w:val="3"/>
        </w:numPr>
        <w:spacing w:line="276" w:lineRule="auto"/>
        <w:rPr>
          <w:rFonts w:asciiTheme="majorHAnsi" w:hAnsiTheme="majorHAnsi" w:cstheme="majorHAnsi"/>
        </w:rPr>
      </w:pPr>
      <w:r>
        <w:rPr>
          <w:rFonts w:asciiTheme="majorHAnsi" w:hAnsiTheme="majorHAnsi" w:cstheme="majorHAnsi"/>
        </w:rPr>
        <w:t>C</w:t>
      </w:r>
      <w:r w:rsidRPr="005C2E36">
        <w:rPr>
          <w:rFonts w:asciiTheme="majorHAnsi" w:hAnsiTheme="majorHAnsi" w:cstheme="majorHAnsi"/>
        </w:rPr>
        <w:t>oordinat</w:t>
      </w:r>
      <w:r>
        <w:rPr>
          <w:rFonts w:asciiTheme="majorHAnsi" w:hAnsiTheme="majorHAnsi" w:cstheme="majorHAnsi"/>
        </w:rPr>
        <w:t>e</w:t>
      </w:r>
      <w:r w:rsidRPr="005C2E36">
        <w:rPr>
          <w:rFonts w:asciiTheme="majorHAnsi" w:hAnsiTheme="majorHAnsi" w:cstheme="majorHAnsi"/>
        </w:rPr>
        <w:t xml:space="preserve"> complex travel</w:t>
      </w:r>
      <w:r w:rsidR="00EE37C9" w:rsidRPr="00EE37C9">
        <w:rPr>
          <w:rFonts w:asciiTheme="majorHAnsi" w:hAnsiTheme="majorHAnsi" w:cstheme="majorHAnsi"/>
        </w:rPr>
        <w:t xml:space="preserve">, </w:t>
      </w:r>
      <w:r>
        <w:rPr>
          <w:rFonts w:asciiTheme="majorHAnsi" w:hAnsiTheme="majorHAnsi" w:cstheme="majorHAnsi"/>
        </w:rPr>
        <w:t xml:space="preserve">creating </w:t>
      </w:r>
      <w:r w:rsidR="00EE37C9" w:rsidRPr="00EE37C9">
        <w:rPr>
          <w:rFonts w:asciiTheme="majorHAnsi" w:hAnsiTheme="majorHAnsi" w:cstheme="majorHAnsi"/>
        </w:rPr>
        <w:t xml:space="preserve">itineraries, and </w:t>
      </w:r>
      <w:r w:rsidR="00D67E93">
        <w:rPr>
          <w:rFonts w:asciiTheme="majorHAnsi" w:hAnsiTheme="majorHAnsi" w:cstheme="majorHAnsi"/>
        </w:rPr>
        <w:t xml:space="preserve">optimizing </w:t>
      </w:r>
      <w:r w:rsidR="00EE37C9" w:rsidRPr="00EE37C9">
        <w:rPr>
          <w:rFonts w:asciiTheme="majorHAnsi" w:hAnsiTheme="majorHAnsi" w:cstheme="majorHAnsi"/>
        </w:rPr>
        <w:t>logistics</w:t>
      </w:r>
      <w:r w:rsidR="005C2E36" w:rsidRPr="005C2E36">
        <w:rPr>
          <w:rFonts w:asciiTheme="majorHAnsi" w:hAnsiTheme="majorHAnsi" w:cstheme="majorHAnsi"/>
        </w:rPr>
        <w:t xml:space="preserve"> for multiple stakeholders</w:t>
      </w:r>
    </w:p>
    <w:p w14:paraId="12221F3A" w14:textId="08C01019" w:rsidR="00F06763" w:rsidRDefault="00297D30" w:rsidP="004C0FCE">
      <w:pPr>
        <w:pStyle w:val="ListParagraph"/>
        <w:numPr>
          <w:ilvl w:val="0"/>
          <w:numId w:val="3"/>
        </w:numPr>
        <w:spacing w:line="276" w:lineRule="auto"/>
        <w:rPr>
          <w:rFonts w:asciiTheme="majorHAnsi" w:hAnsiTheme="majorHAnsi" w:cstheme="majorHAnsi"/>
        </w:rPr>
      </w:pPr>
      <w:r w:rsidRPr="00297D30">
        <w:rPr>
          <w:rFonts w:asciiTheme="majorHAnsi" w:hAnsiTheme="majorHAnsi" w:cstheme="majorHAnsi"/>
        </w:rPr>
        <w:t>Manage office logistics</w:t>
      </w:r>
      <w:r w:rsidR="00D67E93">
        <w:rPr>
          <w:rFonts w:asciiTheme="majorHAnsi" w:hAnsiTheme="majorHAnsi" w:cstheme="majorHAnsi"/>
        </w:rPr>
        <w:t xml:space="preserve"> including deliveries and </w:t>
      </w:r>
      <w:r w:rsidR="00295573">
        <w:rPr>
          <w:rFonts w:asciiTheme="majorHAnsi" w:hAnsiTheme="majorHAnsi" w:cstheme="majorHAnsi"/>
        </w:rPr>
        <w:t>coordinating with visitors</w:t>
      </w:r>
      <w:r w:rsidRPr="00297D30">
        <w:rPr>
          <w:rFonts w:asciiTheme="majorHAnsi" w:hAnsiTheme="majorHAnsi" w:cstheme="majorHAnsi"/>
        </w:rPr>
        <w:t xml:space="preserve">, and </w:t>
      </w:r>
      <w:r w:rsidR="00295573">
        <w:rPr>
          <w:rFonts w:asciiTheme="majorHAnsi" w:hAnsiTheme="majorHAnsi" w:cstheme="majorHAnsi"/>
        </w:rPr>
        <w:t xml:space="preserve">assist with </w:t>
      </w:r>
      <w:r w:rsidRPr="00297D30">
        <w:rPr>
          <w:rFonts w:asciiTheme="majorHAnsi" w:hAnsiTheme="majorHAnsi" w:cstheme="majorHAnsi"/>
        </w:rPr>
        <w:t xml:space="preserve">day-to-day office operations </w:t>
      </w:r>
    </w:p>
    <w:p w14:paraId="4B363DFD" w14:textId="260B78BE" w:rsidR="004C0FCE" w:rsidRPr="004C0FCE" w:rsidRDefault="004C0FCE" w:rsidP="004C0FCE">
      <w:pPr>
        <w:pStyle w:val="ListParagraph"/>
        <w:numPr>
          <w:ilvl w:val="0"/>
          <w:numId w:val="3"/>
        </w:numPr>
        <w:spacing w:line="276" w:lineRule="auto"/>
        <w:rPr>
          <w:rFonts w:asciiTheme="majorHAnsi" w:hAnsiTheme="majorHAnsi" w:cstheme="majorHAnsi"/>
        </w:rPr>
      </w:pPr>
      <w:r>
        <w:rPr>
          <w:rFonts w:asciiTheme="majorHAnsi" w:hAnsiTheme="majorHAnsi" w:cstheme="majorHAnsi"/>
        </w:rPr>
        <w:t xml:space="preserve">Assist with </w:t>
      </w:r>
      <w:r w:rsidR="00AD1276">
        <w:rPr>
          <w:rFonts w:asciiTheme="majorHAnsi" w:hAnsiTheme="majorHAnsi" w:cstheme="majorHAnsi"/>
        </w:rPr>
        <w:t>firm</w:t>
      </w:r>
      <w:r>
        <w:rPr>
          <w:rFonts w:asciiTheme="majorHAnsi" w:hAnsiTheme="majorHAnsi" w:cstheme="majorHAnsi"/>
        </w:rPr>
        <w:t xml:space="preserve"> operations </w:t>
      </w:r>
      <w:r w:rsidR="00DD78D5">
        <w:rPr>
          <w:rFonts w:asciiTheme="majorHAnsi" w:hAnsiTheme="majorHAnsi" w:cstheme="majorHAnsi"/>
        </w:rPr>
        <w:t xml:space="preserve">and strategic planning </w:t>
      </w:r>
      <w:r>
        <w:rPr>
          <w:rFonts w:asciiTheme="majorHAnsi" w:hAnsiTheme="majorHAnsi" w:cstheme="majorHAnsi"/>
        </w:rPr>
        <w:t>a</w:t>
      </w:r>
      <w:r w:rsidR="00AD1276">
        <w:rPr>
          <w:rFonts w:asciiTheme="majorHAnsi" w:hAnsiTheme="majorHAnsi" w:cstheme="majorHAnsi"/>
        </w:rPr>
        <w:t>nd serve as back-up to the Director of Operations</w:t>
      </w:r>
    </w:p>
    <w:p w14:paraId="793A4A78" w14:textId="540FE61B" w:rsidR="00BF6BFA" w:rsidRPr="005A2301" w:rsidRDefault="00BF6BFA" w:rsidP="00AF1097">
      <w:pPr>
        <w:pStyle w:val="ListParagraph"/>
        <w:numPr>
          <w:ilvl w:val="0"/>
          <w:numId w:val="3"/>
        </w:numPr>
        <w:spacing w:line="276" w:lineRule="auto"/>
        <w:rPr>
          <w:rFonts w:asciiTheme="majorHAnsi" w:hAnsiTheme="majorHAnsi" w:cstheme="majorHAnsi"/>
        </w:rPr>
      </w:pPr>
      <w:r w:rsidRPr="005A2301">
        <w:rPr>
          <w:rFonts w:asciiTheme="majorHAnsi" w:hAnsiTheme="majorHAnsi" w:cstheme="majorHAnsi"/>
        </w:rPr>
        <w:t>All other duties, as assigned</w:t>
      </w:r>
    </w:p>
    <w:p w14:paraId="0AD893B6" w14:textId="77777777" w:rsidR="00BF6BFA" w:rsidRPr="005A2301" w:rsidRDefault="00BF6BFA" w:rsidP="00AF1097">
      <w:pPr>
        <w:spacing w:line="276" w:lineRule="auto"/>
        <w:rPr>
          <w:rFonts w:asciiTheme="majorHAnsi" w:hAnsiTheme="majorHAnsi" w:cstheme="majorHAnsi"/>
          <w:b/>
          <w:bCs/>
        </w:rPr>
      </w:pPr>
    </w:p>
    <w:p w14:paraId="488F9EAD" w14:textId="77777777" w:rsidR="00AF1097" w:rsidRPr="005A2301" w:rsidRDefault="00BF6BFA" w:rsidP="00AF1097">
      <w:pPr>
        <w:spacing w:line="276" w:lineRule="auto"/>
        <w:rPr>
          <w:rFonts w:asciiTheme="majorHAnsi" w:hAnsiTheme="majorHAnsi" w:cstheme="majorHAnsi"/>
        </w:rPr>
      </w:pPr>
      <w:r w:rsidRPr="005A2301">
        <w:rPr>
          <w:rFonts w:asciiTheme="majorHAnsi" w:hAnsiTheme="majorHAnsi" w:cstheme="majorHAnsi"/>
          <w:u w:val="single"/>
        </w:rPr>
        <w:lastRenderedPageBreak/>
        <w:t>Location</w:t>
      </w:r>
      <w:r w:rsidRPr="005A2301">
        <w:rPr>
          <w:rFonts w:asciiTheme="majorHAnsi" w:hAnsiTheme="majorHAnsi" w:cstheme="majorHAnsi"/>
        </w:rPr>
        <w:t xml:space="preserve"> </w:t>
      </w:r>
    </w:p>
    <w:p w14:paraId="2E0A7A22" w14:textId="47CABC24" w:rsidR="00BF6BFA" w:rsidRPr="005A2301" w:rsidRDefault="00423650" w:rsidP="00AF1097">
      <w:pPr>
        <w:spacing w:line="276" w:lineRule="auto"/>
        <w:rPr>
          <w:rFonts w:asciiTheme="majorHAnsi" w:hAnsiTheme="majorHAnsi" w:cstheme="majorHAnsi"/>
        </w:rPr>
      </w:pPr>
      <w:r w:rsidRPr="005A2301">
        <w:rPr>
          <w:rFonts w:asciiTheme="majorHAnsi" w:hAnsiTheme="majorHAnsi" w:cstheme="majorHAnsi"/>
        </w:rPr>
        <w:t>1201 New York Ave, NW Washington DC 20005</w:t>
      </w:r>
    </w:p>
    <w:p w14:paraId="74A09FEB" w14:textId="7C0048D5" w:rsidR="00BF6BFA" w:rsidRDefault="00BF6BFA" w:rsidP="00AF1097">
      <w:pPr>
        <w:spacing w:line="276" w:lineRule="auto"/>
        <w:rPr>
          <w:rFonts w:asciiTheme="majorHAnsi" w:hAnsiTheme="majorHAnsi" w:cstheme="majorHAnsi"/>
        </w:rPr>
      </w:pPr>
    </w:p>
    <w:p w14:paraId="31F71348" w14:textId="6C455991" w:rsidR="00A6171E" w:rsidRDefault="00A6171E" w:rsidP="00AF1097">
      <w:pPr>
        <w:spacing w:line="276" w:lineRule="auto"/>
        <w:rPr>
          <w:rFonts w:asciiTheme="majorHAnsi" w:hAnsiTheme="majorHAnsi" w:cstheme="majorHAnsi"/>
          <w:u w:val="single"/>
        </w:rPr>
      </w:pPr>
      <w:r>
        <w:rPr>
          <w:rFonts w:asciiTheme="majorHAnsi" w:hAnsiTheme="majorHAnsi" w:cstheme="majorHAnsi"/>
          <w:u w:val="single"/>
        </w:rPr>
        <w:t>Featured Benefits</w:t>
      </w:r>
    </w:p>
    <w:p w14:paraId="7EAE5A60" w14:textId="326C6109" w:rsidR="00F61BFE" w:rsidRPr="002D3165" w:rsidRDefault="00F61BFE" w:rsidP="00F61BFE">
      <w:pPr>
        <w:pStyle w:val="ListParagraph"/>
        <w:numPr>
          <w:ilvl w:val="0"/>
          <w:numId w:val="7"/>
        </w:numPr>
        <w:spacing w:line="276" w:lineRule="auto"/>
        <w:rPr>
          <w:rFonts w:asciiTheme="majorHAnsi" w:hAnsiTheme="majorHAnsi" w:cstheme="majorHAnsi"/>
          <w:u w:val="single"/>
        </w:rPr>
      </w:pPr>
      <w:r>
        <w:rPr>
          <w:rFonts w:asciiTheme="majorHAnsi" w:hAnsiTheme="majorHAnsi" w:cstheme="majorHAnsi"/>
        </w:rPr>
        <w:t>S</w:t>
      </w:r>
      <w:r w:rsidR="006E49DA">
        <w:rPr>
          <w:rFonts w:asciiTheme="majorHAnsi" w:hAnsiTheme="majorHAnsi" w:cstheme="majorHAnsi"/>
        </w:rPr>
        <w:t>alary</w:t>
      </w:r>
      <w:r>
        <w:rPr>
          <w:rFonts w:asciiTheme="majorHAnsi" w:hAnsiTheme="majorHAnsi" w:cstheme="majorHAnsi"/>
        </w:rPr>
        <w:t xml:space="preserve"> beginning at $70,000 with </w:t>
      </w:r>
      <w:r w:rsidR="00067E98">
        <w:rPr>
          <w:rFonts w:asciiTheme="majorHAnsi" w:hAnsiTheme="majorHAnsi" w:cstheme="majorHAnsi"/>
        </w:rPr>
        <w:t xml:space="preserve">annual </w:t>
      </w:r>
      <w:r w:rsidR="00E727BB">
        <w:rPr>
          <w:rFonts w:asciiTheme="majorHAnsi" w:hAnsiTheme="majorHAnsi" w:cstheme="majorHAnsi"/>
        </w:rPr>
        <w:t xml:space="preserve">merit-based </w:t>
      </w:r>
      <w:r w:rsidR="00067E98">
        <w:rPr>
          <w:rFonts w:asciiTheme="majorHAnsi" w:hAnsiTheme="majorHAnsi" w:cstheme="majorHAnsi"/>
        </w:rPr>
        <w:t>performance bonus</w:t>
      </w:r>
      <w:r w:rsidR="002D3165">
        <w:rPr>
          <w:rFonts w:asciiTheme="majorHAnsi" w:hAnsiTheme="majorHAnsi" w:cstheme="majorHAnsi"/>
        </w:rPr>
        <w:t xml:space="preserve"> potential</w:t>
      </w:r>
    </w:p>
    <w:p w14:paraId="6F674A73" w14:textId="188630EA" w:rsidR="002D3165" w:rsidRPr="00B94190" w:rsidRDefault="002D3165" w:rsidP="00F61BFE">
      <w:pPr>
        <w:pStyle w:val="ListParagraph"/>
        <w:numPr>
          <w:ilvl w:val="0"/>
          <w:numId w:val="7"/>
        </w:numPr>
        <w:spacing w:line="276" w:lineRule="auto"/>
        <w:rPr>
          <w:rFonts w:asciiTheme="majorHAnsi" w:hAnsiTheme="majorHAnsi" w:cstheme="majorHAnsi"/>
          <w:u w:val="single"/>
        </w:rPr>
      </w:pPr>
      <w:r>
        <w:rPr>
          <w:rFonts w:asciiTheme="majorHAnsi" w:hAnsiTheme="majorHAnsi" w:cstheme="majorHAnsi"/>
        </w:rPr>
        <w:t>Silver level health</w:t>
      </w:r>
      <w:r w:rsidR="00DD78D5">
        <w:rPr>
          <w:rFonts w:asciiTheme="majorHAnsi" w:hAnsiTheme="majorHAnsi" w:cstheme="majorHAnsi"/>
        </w:rPr>
        <w:t xml:space="preserve">, </w:t>
      </w:r>
      <w:r>
        <w:rPr>
          <w:rFonts w:asciiTheme="majorHAnsi" w:hAnsiTheme="majorHAnsi" w:cstheme="majorHAnsi"/>
        </w:rPr>
        <w:t xml:space="preserve">dental </w:t>
      </w:r>
      <w:r w:rsidR="00295573">
        <w:rPr>
          <w:rFonts w:asciiTheme="majorHAnsi" w:hAnsiTheme="majorHAnsi" w:cstheme="majorHAnsi"/>
        </w:rPr>
        <w:t xml:space="preserve">and vision </w:t>
      </w:r>
      <w:r>
        <w:rPr>
          <w:rFonts w:asciiTheme="majorHAnsi" w:hAnsiTheme="majorHAnsi" w:cstheme="majorHAnsi"/>
        </w:rPr>
        <w:t>plan</w:t>
      </w:r>
      <w:r w:rsidR="00B94190">
        <w:rPr>
          <w:rFonts w:asciiTheme="majorHAnsi" w:hAnsiTheme="majorHAnsi" w:cstheme="majorHAnsi"/>
        </w:rPr>
        <w:t xml:space="preserve"> coverage</w:t>
      </w:r>
    </w:p>
    <w:p w14:paraId="6AC74A85" w14:textId="56E2D13F" w:rsidR="00B94190" w:rsidRPr="00F852DB" w:rsidRDefault="00B94190" w:rsidP="00F61BFE">
      <w:pPr>
        <w:pStyle w:val="ListParagraph"/>
        <w:numPr>
          <w:ilvl w:val="0"/>
          <w:numId w:val="7"/>
        </w:numPr>
        <w:spacing w:line="276" w:lineRule="auto"/>
        <w:rPr>
          <w:rFonts w:asciiTheme="majorHAnsi" w:hAnsiTheme="majorHAnsi" w:cstheme="majorHAnsi"/>
          <w:u w:val="single"/>
        </w:rPr>
      </w:pPr>
      <w:r>
        <w:rPr>
          <w:rFonts w:asciiTheme="majorHAnsi" w:hAnsiTheme="majorHAnsi" w:cstheme="majorHAnsi"/>
        </w:rPr>
        <w:t>Three weeks of vacation</w:t>
      </w:r>
    </w:p>
    <w:p w14:paraId="56824762" w14:textId="134FA7F7" w:rsidR="00F852DB" w:rsidRPr="00B94190" w:rsidRDefault="00F852DB" w:rsidP="00F61BFE">
      <w:pPr>
        <w:pStyle w:val="ListParagraph"/>
        <w:numPr>
          <w:ilvl w:val="0"/>
          <w:numId w:val="7"/>
        </w:numPr>
        <w:spacing w:line="276" w:lineRule="auto"/>
        <w:rPr>
          <w:rFonts w:asciiTheme="majorHAnsi" w:hAnsiTheme="majorHAnsi" w:cstheme="majorHAnsi"/>
          <w:u w:val="single"/>
        </w:rPr>
      </w:pPr>
      <w:r>
        <w:rPr>
          <w:rFonts w:asciiTheme="majorHAnsi" w:hAnsiTheme="majorHAnsi" w:cstheme="majorHAnsi"/>
        </w:rPr>
        <w:t>401(k) Plan</w:t>
      </w:r>
      <w:r w:rsidR="00B35167">
        <w:rPr>
          <w:rFonts w:asciiTheme="majorHAnsi" w:hAnsiTheme="majorHAnsi" w:cstheme="majorHAnsi"/>
        </w:rPr>
        <w:t xml:space="preserve"> Eligibility with Company Match</w:t>
      </w:r>
    </w:p>
    <w:p w14:paraId="70587C1D" w14:textId="02D3560A" w:rsidR="00B94190" w:rsidRPr="00E727BB" w:rsidRDefault="0004203A" w:rsidP="00F61BFE">
      <w:pPr>
        <w:pStyle w:val="ListParagraph"/>
        <w:numPr>
          <w:ilvl w:val="0"/>
          <w:numId w:val="7"/>
        </w:numPr>
        <w:spacing w:line="276" w:lineRule="auto"/>
        <w:rPr>
          <w:rFonts w:asciiTheme="majorHAnsi" w:hAnsiTheme="majorHAnsi" w:cstheme="majorHAnsi"/>
          <w:u w:val="single"/>
        </w:rPr>
      </w:pPr>
      <w:r>
        <w:rPr>
          <w:rFonts w:asciiTheme="majorHAnsi" w:hAnsiTheme="majorHAnsi" w:cstheme="majorHAnsi"/>
        </w:rPr>
        <w:t>Laptop, cell phone reimbursement and commuter benefits available</w:t>
      </w:r>
    </w:p>
    <w:p w14:paraId="5B1896DB" w14:textId="77777777" w:rsidR="00A6171E" w:rsidRPr="00A6171E" w:rsidRDefault="00A6171E" w:rsidP="00AF1097">
      <w:pPr>
        <w:spacing w:line="276" w:lineRule="auto"/>
        <w:rPr>
          <w:rFonts w:asciiTheme="majorHAnsi" w:hAnsiTheme="majorHAnsi" w:cstheme="majorHAnsi"/>
        </w:rPr>
      </w:pPr>
    </w:p>
    <w:p w14:paraId="44C8A9A6" w14:textId="39A3057F" w:rsidR="00BF6BFA" w:rsidRPr="005A2301" w:rsidRDefault="00BF6BFA" w:rsidP="00AF1097">
      <w:pPr>
        <w:spacing w:line="276" w:lineRule="auto"/>
        <w:rPr>
          <w:rFonts w:asciiTheme="majorHAnsi" w:hAnsiTheme="majorHAnsi" w:cstheme="majorHAnsi"/>
          <w:b/>
          <w:bCs/>
        </w:rPr>
      </w:pPr>
      <w:r w:rsidRPr="005A2301">
        <w:rPr>
          <w:rFonts w:asciiTheme="majorHAnsi" w:hAnsiTheme="majorHAnsi" w:cstheme="majorHAnsi"/>
          <w:b/>
          <w:bCs/>
        </w:rPr>
        <w:t>About Todd Strategy</w:t>
      </w:r>
      <w:r w:rsidR="00E000B3" w:rsidRPr="005A2301">
        <w:rPr>
          <w:rFonts w:asciiTheme="majorHAnsi" w:hAnsiTheme="majorHAnsi" w:cstheme="majorHAnsi"/>
          <w:b/>
          <w:bCs/>
        </w:rPr>
        <w:t xml:space="preserve"> Group</w:t>
      </w:r>
    </w:p>
    <w:p w14:paraId="7A299580" w14:textId="77777777" w:rsidR="005A2301" w:rsidRPr="005A2301" w:rsidRDefault="005A2301" w:rsidP="005A2301">
      <w:pPr>
        <w:rPr>
          <w:rFonts w:asciiTheme="majorHAnsi" w:hAnsiTheme="majorHAnsi" w:cstheme="majorHAnsi"/>
        </w:rPr>
      </w:pPr>
      <w:r w:rsidRPr="005A2301">
        <w:rPr>
          <w:rFonts w:asciiTheme="majorHAnsi" w:hAnsiTheme="majorHAnsi" w:cstheme="majorHAnsi"/>
        </w:rPr>
        <w:t>Founded in 2014, Todd Strategy Group (“TSG”) is one of the premier strategic consulting firms focused on legislative and regulatory guidance and advocacy for stakeholders impacted by Federal law.</w:t>
      </w:r>
    </w:p>
    <w:p w14:paraId="28594EBB" w14:textId="77777777" w:rsidR="005A2301" w:rsidRPr="005A2301" w:rsidRDefault="005A2301" w:rsidP="005A2301">
      <w:pPr>
        <w:rPr>
          <w:rFonts w:asciiTheme="majorHAnsi" w:hAnsiTheme="majorHAnsi" w:cstheme="majorHAnsi"/>
        </w:rPr>
      </w:pPr>
    </w:p>
    <w:p w14:paraId="052E1FE6" w14:textId="77777777" w:rsidR="005A2301" w:rsidRPr="005A2301" w:rsidRDefault="005A2301" w:rsidP="005A2301">
      <w:pPr>
        <w:rPr>
          <w:rFonts w:asciiTheme="majorHAnsi" w:hAnsiTheme="majorHAnsi" w:cstheme="majorHAnsi"/>
        </w:rPr>
      </w:pPr>
      <w:r w:rsidRPr="005A2301">
        <w:rPr>
          <w:rFonts w:asciiTheme="majorHAnsi" w:hAnsiTheme="majorHAnsi" w:cstheme="majorHAnsi"/>
        </w:rPr>
        <w:t xml:space="preserve">While we do represent several Fortune 100 companies where we serve in a collaborative role with a large government affairs department as well as other consultancies, we also are proud to have operated for years as the sole D.C. representative for many smaller companies in the health care and technology space. </w:t>
      </w:r>
    </w:p>
    <w:p w14:paraId="558A645D" w14:textId="77777777" w:rsidR="005A2301" w:rsidRPr="005A2301" w:rsidRDefault="005A2301" w:rsidP="005A2301">
      <w:pPr>
        <w:rPr>
          <w:rFonts w:asciiTheme="majorHAnsi" w:hAnsiTheme="majorHAnsi" w:cstheme="majorHAnsi"/>
        </w:rPr>
      </w:pPr>
    </w:p>
    <w:p w14:paraId="39392B43" w14:textId="418F1E41" w:rsidR="005A2301" w:rsidRPr="005A2301" w:rsidRDefault="005A2301" w:rsidP="005A2301">
      <w:pPr>
        <w:widowControl w:val="0"/>
        <w:rPr>
          <w:rFonts w:asciiTheme="majorHAnsi" w:hAnsiTheme="majorHAnsi" w:cstheme="majorHAnsi"/>
        </w:rPr>
      </w:pPr>
      <w:r w:rsidRPr="005A2301">
        <w:rPr>
          <w:rFonts w:asciiTheme="majorHAnsi" w:hAnsiTheme="majorHAnsi" w:cstheme="majorHAnsi"/>
        </w:rPr>
        <w:t>TSG focuses on delivering client success by finding a path to common ground with our government partners. As former senior-level government officials, we are proud of our record and reputation for hard work and integrity. Our deep relationships with the Administration, House and Senate Leadership, as well as Members on the Energy and Commerce, Ways and Means,</w:t>
      </w:r>
      <w:r w:rsidR="00D17CE9">
        <w:rPr>
          <w:rFonts w:asciiTheme="majorHAnsi" w:hAnsiTheme="majorHAnsi" w:cstheme="majorHAnsi"/>
        </w:rPr>
        <w:t xml:space="preserve"> Judiciary,</w:t>
      </w:r>
      <w:r w:rsidRPr="005A2301">
        <w:rPr>
          <w:rFonts w:asciiTheme="majorHAnsi" w:hAnsiTheme="majorHAnsi" w:cstheme="majorHAnsi"/>
        </w:rPr>
        <w:t xml:space="preserve"> Finance and HELP Committees have delivered success for our firm’s clients across the board.  </w:t>
      </w:r>
    </w:p>
    <w:p w14:paraId="613D7D42" w14:textId="77777777" w:rsidR="005A2301" w:rsidRPr="005A2301" w:rsidRDefault="005A2301" w:rsidP="005A2301">
      <w:pPr>
        <w:widowControl w:val="0"/>
        <w:rPr>
          <w:rFonts w:asciiTheme="majorHAnsi" w:hAnsiTheme="majorHAnsi" w:cstheme="majorHAnsi"/>
        </w:rPr>
      </w:pPr>
    </w:p>
    <w:p w14:paraId="0EFB379A" w14:textId="00BFD839" w:rsidR="005A2301" w:rsidRPr="005A2301" w:rsidRDefault="005A2301" w:rsidP="005A2301">
      <w:pPr>
        <w:rPr>
          <w:rFonts w:asciiTheme="majorHAnsi" w:hAnsiTheme="majorHAnsi" w:cstheme="majorHAnsi"/>
        </w:rPr>
      </w:pPr>
      <w:r w:rsidRPr="005A2301">
        <w:rPr>
          <w:rFonts w:asciiTheme="majorHAnsi" w:hAnsiTheme="majorHAnsi" w:cstheme="majorHAnsi"/>
        </w:rPr>
        <w:t>Since its inception in 2014, TSG has been featured as one of the top Federal lobbying firms in Bloomberg Government’s “Top-Performing Lobbying Firms</w:t>
      </w:r>
      <w:r w:rsidR="00D17CE9">
        <w:rPr>
          <w:rFonts w:asciiTheme="majorHAnsi" w:hAnsiTheme="majorHAnsi" w:cstheme="majorHAnsi"/>
        </w:rPr>
        <w:t>”.</w:t>
      </w:r>
    </w:p>
    <w:p w14:paraId="5A361B42" w14:textId="31A765C4" w:rsidR="00BF6BFA" w:rsidRPr="005A2301" w:rsidRDefault="00BF6BFA" w:rsidP="00AF1097">
      <w:pPr>
        <w:spacing w:line="276" w:lineRule="auto"/>
        <w:rPr>
          <w:rFonts w:asciiTheme="majorHAnsi" w:hAnsiTheme="majorHAnsi" w:cstheme="majorHAnsi"/>
        </w:rPr>
      </w:pPr>
    </w:p>
    <w:p w14:paraId="42310E32" w14:textId="6EFA6C34" w:rsidR="00BF6BFA" w:rsidRPr="005A2301" w:rsidRDefault="00BF6BFA" w:rsidP="00AF1097">
      <w:pPr>
        <w:spacing w:line="276" w:lineRule="auto"/>
        <w:rPr>
          <w:rFonts w:asciiTheme="majorHAnsi" w:hAnsiTheme="majorHAnsi" w:cstheme="majorHAnsi"/>
        </w:rPr>
      </w:pPr>
    </w:p>
    <w:p w14:paraId="1815F124" w14:textId="70108D9C" w:rsidR="00BF6BFA" w:rsidRPr="005A2301" w:rsidRDefault="00BF6BFA" w:rsidP="00AF1097">
      <w:pPr>
        <w:spacing w:line="276" w:lineRule="auto"/>
        <w:rPr>
          <w:rFonts w:asciiTheme="majorHAnsi" w:hAnsiTheme="majorHAnsi" w:cstheme="majorHAnsi"/>
        </w:rPr>
      </w:pPr>
      <w:r w:rsidRPr="005A2301">
        <w:rPr>
          <w:rFonts w:asciiTheme="majorHAnsi" w:hAnsiTheme="majorHAnsi" w:cstheme="majorHAnsi"/>
          <w:b/>
          <w:bCs/>
        </w:rPr>
        <w:t xml:space="preserve">Contact: </w:t>
      </w:r>
      <w:r w:rsidRPr="005A2301">
        <w:rPr>
          <w:rFonts w:asciiTheme="majorHAnsi" w:hAnsiTheme="majorHAnsi" w:cstheme="majorHAnsi"/>
        </w:rPr>
        <w:t>Jobs@ToddStrategy.com</w:t>
      </w:r>
    </w:p>
    <w:sectPr w:rsidR="00BF6BFA" w:rsidRPr="005A2301" w:rsidSect="00BF6BFA">
      <w:pgSz w:w="12240" w:h="15840"/>
      <w:pgMar w:top="108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FA2DB" w14:textId="77777777" w:rsidR="00F43C32" w:rsidRDefault="00F43C32" w:rsidP="00BF6BFA">
      <w:r>
        <w:separator/>
      </w:r>
    </w:p>
  </w:endnote>
  <w:endnote w:type="continuationSeparator" w:id="0">
    <w:p w14:paraId="6C566AA2" w14:textId="77777777" w:rsidR="00F43C32" w:rsidRDefault="00F43C32" w:rsidP="00BF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86A18" w14:textId="77777777" w:rsidR="00F43C32" w:rsidRDefault="00F43C32" w:rsidP="00BF6BFA">
      <w:r>
        <w:separator/>
      </w:r>
    </w:p>
  </w:footnote>
  <w:footnote w:type="continuationSeparator" w:id="0">
    <w:p w14:paraId="11145CD8" w14:textId="77777777" w:rsidR="00F43C32" w:rsidRDefault="00F43C32" w:rsidP="00BF6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A71BF"/>
    <w:multiLevelType w:val="hybridMultilevel"/>
    <w:tmpl w:val="0880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A519D"/>
    <w:multiLevelType w:val="hybridMultilevel"/>
    <w:tmpl w:val="007CEBEA"/>
    <w:lvl w:ilvl="0" w:tplc="2FAC46E4">
      <w:numFmt w:val="bullet"/>
      <w:lvlText w:val="·"/>
      <w:lvlJc w:val="left"/>
      <w:pPr>
        <w:ind w:left="810" w:hanging="45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172D0F"/>
    <w:multiLevelType w:val="hybridMultilevel"/>
    <w:tmpl w:val="871A8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236D8C"/>
    <w:multiLevelType w:val="hybridMultilevel"/>
    <w:tmpl w:val="A006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D72E2"/>
    <w:multiLevelType w:val="hybridMultilevel"/>
    <w:tmpl w:val="41001D5E"/>
    <w:lvl w:ilvl="0" w:tplc="04090001">
      <w:start w:val="1"/>
      <w:numFmt w:val="bullet"/>
      <w:lvlText w:val=""/>
      <w:lvlJc w:val="left"/>
      <w:pPr>
        <w:ind w:left="810" w:hanging="45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94152"/>
    <w:multiLevelType w:val="hybridMultilevel"/>
    <w:tmpl w:val="6F2C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7D4E00"/>
    <w:multiLevelType w:val="hybridMultilevel"/>
    <w:tmpl w:val="535A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0551379">
    <w:abstractNumId w:val="3"/>
  </w:num>
  <w:num w:numId="2" w16cid:durableId="1778214557">
    <w:abstractNumId w:val="1"/>
  </w:num>
  <w:num w:numId="3" w16cid:durableId="600454285">
    <w:abstractNumId w:val="4"/>
  </w:num>
  <w:num w:numId="4" w16cid:durableId="1279025246">
    <w:abstractNumId w:val="2"/>
  </w:num>
  <w:num w:numId="5" w16cid:durableId="778723571">
    <w:abstractNumId w:val="0"/>
  </w:num>
  <w:num w:numId="6" w16cid:durableId="219291502">
    <w:abstractNumId w:val="6"/>
  </w:num>
  <w:num w:numId="7" w16cid:durableId="468860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S1MDCwMDY1MjE1NDdW0lEKTi0uzszPAykwrAUAaolDUCwAAAA="/>
  </w:docVars>
  <w:rsids>
    <w:rsidRoot w:val="00BF6BFA"/>
    <w:rsid w:val="000128E3"/>
    <w:rsid w:val="0002082A"/>
    <w:rsid w:val="000301AC"/>
    <w:rsid w:val="0004203A"/>
    <w:rsid w:val="0005259E"/>
    <w:rsid w:val="00067E98"/>
    <w:rsid w:val="000A25C8"/>
    <w:rsid w:val="0017551C"/>
    <w:rsid w:val="00265866"/>
    <w:rsid w:val="00295573"/>
    <w:rsid w:val="00297D30"/>
    <w:rsid w:val="002B1ACC"/>
    <w:rsid w:val="002B66D0"/>
    <w:rsid w:val="002D3165"/>
    <w:rsid w:val="00384906"/>
    <w:rsid w:val="00391B23"/>
    <w:rsid w:val="004104E3"/>
    <w:rsid w:val="00423650"/>
    <w:rsid w:val="00437A18"/>
    <w:rsid w:val="00456E50"/>
    <w:rsid w:val="00484650"/>
    <w:rsid w:val="00484CA0"/>
    <w:rsid w:val="004B6C67"/>
    <w:rsid w:val="004C0FCE"/>
    <w:rsid w:val="00507B5F"/>
    <w:rsid w:val="0051153D"/>
    <w:rsid w:val="00562D1D"/>
    <w:rsid w:val="005A2301"/>
    <w:rsid w:val="005C2E36"/>
    <w:rsid w:val="00695ED4"/>
    <w:rsid w:val="006B2F20"/>
    <w:rsid w:val="006E49DA"/>
    <w:rsid w:val="0071325B"/>
    <w:rsid w:val="00770068"/>
    <w:rsid w:val="007947E0"/>
    <w:rsid w:val="0081118C"/>
    <w:rsid w:val="008770D1"/>
    <w:rsid w:val="008E624B"/>
    <w:rsid w:val="008F25AF"/>
    <w:rsid w:val="00936836"/>
    <w:rsid w:val="00955593"/>
    <w:rsid w:val="0096660C"/>
    <w:rsid w:val="0098469C"/>
    <w:rsid w:val="009C46BC"/>
    <w:rsid w:val="009C59C8"/>
    <w:rsid w:val="00A234B5"/>
    <w:rsid w:val="00A6171E"/>
    <w:rsid w:val="00AC48B8"/>
    <w:rsid w:val="00AD1276"/>
    <w:rsid w:val="00AF1097"/>
    <w:rsid w:val="00B01DFE"/>
    <w:rsid w:val="00B30209"/>
    <w:rsid w:val="00B35167"/>
    <w:rsid w:val="00B43179"/>
    <w:rsid w:val="00B8462D"/>
    <w:rsid w:val="00B8665B"/>
    <w:rsid w:val="00B94190"/>
    <w:rsid w:val="00B96FE8"/>
    <w:rsid w:val="00BC3288"/>
    <w:rsid w:val="00BD3A79"/>
    <w:rsid w:val="00BD6BDE"/>
    <w:rsid w:val="00BF6BFA"/>
    <w:rsid w:val="00C112EF"/>
    <w:rsid w:val="00C40F1A"/>
    <w:rsid w:val="00C54D6F"/>
    <w:rsid w:val="00CC5B75"/>
    <w:rsid w:val="00CF412A"/>
    <w:rsid w:val="00CF4FA7"/>
    <w:rsid w:val="00D17CE9"/>
    <w:rsid w:val="00D22DA9"/>
    <w:rsid w:val="00D244CA"/>
    <w:rsid w:val="00D4752D"/>
    <w:rsid w:val="00D67E93"/>
    <w:rsid w:val="00D7688F"/>
    <w:rsid w:val="00DA1DE3"/>
    <w:rsid w:val="00DD78D5"/>
    <w:rsid w:val="00E000B3"/>
    <w:rsid w:val="00E10F20"/>
    <w:rsid w:val="00E1153A"/>
    <w:rsid w:val="00E6651C"/>
    <w:rsid w:val="00E727BB"/>
    <w:rsid w:val="00E8650C"/>
    <w:rsid w:val="00E96F07"/>
    <w:rsid w:val="00EC434B"/>
    <w:rsid w:val="00EE37C9"/>
    <w:rsid w:val="00F06763"/>
    <w:rsid w:val="00F43C32"/>
    <w:rsid w:val="00F61BFE"/>
    <w:rsid w:val="00F740A3"/>
    <w:rsid w:val="00F852DB"/>
    <w:rsid w:val="00FD3EF7"/>
    <w:rsid w:val="00FF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1BC1"/>
  <w15:chartTrackingRefBased/>
  <w15:docId w15:val="{B6150934-4821-4822-8673-47188082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770068"/>
    <w:rPr>
      <w:sz w:val="16"/>
      <w:szCs w:val="20"/>
    </w:rPr>
  </w:style>
  <w:style w:type="character" w:customStyle="1" w:styleId="FootnoteTextChar">
    <w:name w:val="Footnote Text Char"/>
    <w:basedOn w:val="DefaultParagraphFont"/>
    <w:link w:val="FootnoteText"/>
    <w:uiPriority w:val="99"/>
    <w:semiHidden/>
    <w:rsid w:val="00770068"/>
    <w:rPr>
      <w:sz w:val="16"/>
      <w:szCs w:val="20"/>
    </w:rPr>
  </w:style>
  <w:style w:type="paragraph" w:styleId="ListParagraph">
    <w:name w:val="List Paragraph"/>
    <w:basedOn w:val="Normal"/>
    <w:uiPriority w:val="34"/>
    <w:qFormat/>
    <w:rsid w:val="00BF6BFA"/>
    <w:pPr>
      <w:ind w:left="720"/>
      <w:contextualSpacing/>
    </w:pPr>
  </w:style>
  <w:style w:type="paragraph" w:styleId="Header">
    <w:name w:val="header"/>
    <w:basedOn w:val="Normal"/>
    <w:link w:val="HeaderChar"/>
    <w:uiPriority w:val="99"/>
    <w:unhideWhenUsed/>
    <w:rsid w:val="00BF6BFA"/>
    <w:pPr>
      <w:tabs>
        <w:tab w:val="center" w:pos="4680"/>
        <w:tab w:val="right" w:pos="9360"/>
      </w:tabs>
    </w:pPr>
  </w:style>
  <w:style w:type="character" w:customStyle="1" w:styleId="HeaderChar">
    <w:name w:val="Header Char"/>
    <w:basedOn w:val="DefaultParagraphFont"/>
    <w:link w:val="Header"/>
    <w:uiPriority w:val="99"/>
    <w:rsid w:val="00BF6BFA"/>
  </w:style>
  <w:style w:type="paragraph" w:styleId="Footer">
    <w:name w:val="footer"/>
    <w:basedOn w:val="Normal"/>
    <w:link w:val="FooterChar"/>
    <w:uiPriority w:val="99"/>
    <w:unhideWhenUsed/>
    <w:rsid w:val="00BF6BFA"/>
    <w:pPr>
      <w:tabs>
        <w:tab w:val="center" w:pos="4680"/>
        <w:tab w:val="right" w:pos="9360"/>
      </w:tabs>
    </w:pPr>
  </w:style>
  <w:style w:type="character" w:customStyle="1" w:styleId="FooterChar">
    <w:name w:val="Footer Char"/>
    <w:basedOn w:val="DefaultParagraphFont"/>
    <w:link w:val="Footer"/>
    <w:uiPriority w:val="99"/>
    <w:rsid w:val="00BF6BFA"/>
  </w:style>
  <w:style w:type="paragraph" w:styleId="BalloonText">
    <w:name w:val="Balloon Text"/>
    <w:basedOn w:val="Normal"/>
    <w:link w:val="BalloonTextChar"/>
    <w:uiPriority w:val="99"/>
    <w:semiHidden/>
    <w:unhideWhenUsed/>
    <w:rsid w:val="00CF4F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FA7"/>
    <w:rPr>
      <w:rFonts w:ascii="Segoe UI" w:hAnsi="Segoe UI" w:cs="Segoe UI"/>
      <w:sz w:val="18"/>
      <w:szCs w:val="18"/>
    </w:rPr>
  </w:style>
  <w:style w:type="paragraph" w:styleId="Revision">
    <w:name w:val="Revision"/>
    <w:hidden/>
    <w:uiPriority w:val="99"/>
    <w:semiHidden/>
    <w:rsid w:val="0002082A"/>
  </w:style>
  <w:style w:type="character" w:styleId="CommentReference">
    <w:name w:val="annotation reference"/>
    <w:basedOn w:val="DefaultParagraphFont"/>
    <w:uiPriority w:val="99"/>
    <w:semiHidden/>
    <w:unhideWhenUsed/>
    <w:rsid w:val="00B01DFE"/>
    <w:rPr>
      <w:sz w:val="16"/>
      <w:szCs w:val="16"/>
    </w:rPr>
  </w:style>
  <w:style w:type="paragraph" w:styleId="CommentText">
    <w:name w:val="annotation text"/>
    <w:basedOn w:val="Normal"/>
    <w:link w:val="CommentTextChar"/>
    <w:uiPriority w:val="99"/>
    <w:semiHidden/>
    <w:unhideWhenUsed/>
    <w:rsid w:val="00B01DFE"/>
    <w:rPr>
      <w:sz w:val="20"/>
      <w:szCs w:val="20"/>
    </w:rPr>
  </w:style>
  <w:style w:type="character" w:customStyle="1" w:styleId="CommentTextChar">
    <w:name w:val="Comment Text Char"/>
    <w:basedOn w:val="DefaultParagraphFont"/>
    <w:link w:val="CommentText"/>
    <w:uiPriority w:val="99"/>
    <w:semiHidden/>
    <w:rsid w:val="00B01DFE"/>
    <w:rPr>
      <w:sz w:val="20"/>
      <w:szCs w:val="20"/>
    </w:rPr>
  </w:style>
  <w:style w:type="paragraph" w:styleId="CommentSubject">
    <w:name w:val="annotation subject"/>
    <w:basedOn w:val="CommentText"/>
    <w:next w:val="CommentText"/>
    <w:link w:val="CommentSubjectChar"/>
    <w:uiPriority w:val="99"/>
    <w:semiHidden/>
    <w:unhideWhenUsed/>
    <w:rsid w:val="00B01DFE"/>
    <w:rPr>
      <w:b/>
      <w:bCs/>
    </w:rPr>
  </w:style>
  <w:style w:type="character" w:customStyle="1" w:styleId="CommentSubjectChar">
    <w:name w:val="Comment Subject Char"/>
    <w:basedOn w:val="CommentTextChar"/>
    <w:link w:val="CommentSubject"/>
    <w:uiPriority w:val="99"/>
    <w:semiHidden/>
    <w:rsid w:val="00B01D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6016">
      <w:bodyDiv w:val="1"/>
      <w:marLeft w:val="0"/>
      <w:marRight w:val="0"/>
      <w:marTop w:val="0"/>
      <w:marBottom w:val="0"/>
      <w:divBdr>
        <w:top w:val="none" w:sz="0" w:space="0" w:color="auto"/>
        <w:left w:val="none" w:sz="0" w:space="0" w:color="auto"/>
        <w:bottom w:val="none" w:sz="0" w:space="0" w:color="auto"/>
        <w:right w:val="none" w:sz="0" w:space="0" w:color="auto"/>
      </w:divBdr>
    </w:div>
    <w:div w:id="186069762">
      <w:bodyDiv w:val="1"/>
      <w:marLeft w:val="0"/>
      <w:marRight w:val="0"/>
      <w:marTop w:val="0"/>
      <w:marBottom w:val="0"/>
      <w:divBdr>
        <w:top w:val="none" w:sz="0" w:space="0" w:color="auto"/>
        <w:left w:val="none" w:sz="0" w:space="0" w:color="auto"/>
        <w:bottom w:val="none" w:sz="0" w:space="0" w:color="auto"/>
        <w:right w:val="none" w:sz="0" w:space="0" w:color="auto"/>
      </w:divBdr>
      <w:divsChild>
        <w:div w:id="1960799673">
          <w:marLeft w:val="0"/>
          <w:marRight w:val="0"/>
          <w:marTop w:val="0"/>
          <w:marBottom w:val="0"/>
          <w:divBdr>
            <w:top w:val="none" w:sz="0" w:space="0" w:color="auto"/>
            <w:left w:val="none" w:sz="0" w:space="0" w:color="auto"/>
            <w:bottom w:val="none" w:sz="0" w:space="0" w:color="auto"/>
            <w:right w:val="none" w:sz="0" w:space="0" w:color="auto"/>
          </w:divBdr>
          <w:divsChild>
            <w:div w:id="1097213834">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262687351">
      <w:bodyDiv w:val="1"/>
      <w:marLeft w:val="0"/>
      <w:marRight w:val="0"/>
      <w:marTop w:val="0"/>
      <w:marBottom w:val="0"/>
      <w:divBdr>
        <w:top w:val="none" w:sz="0" w:space="0" w:color="auto"/>
        <w:left w:val="none" w:sz="0" w:space="0" w:color="auto"/>
        <w:bottom w:val="none" w:sz="0" w:space="0" w:color="auto"/>
        <w:right w:val="none" w:sz="0" w:space="0" w:color="auto"/>
      </w:divBdr>
      <w:divsChild>
        <w:div w:id="1629629821">
          <w:marLeft w:val="0"/>
          <w:marRight w:val="0"/>
          <w:marTop w:val="0"/>
          <w:marBottom w:val="0"/>
          <w:divBdr>
            <w:top w:val="none" w:sz="0" w:space="0" w:color="auto"/>
            <w:left w:val="none" w:sz="0" w:space="0" w:color="auto"/>
            <w:bottom w:val="none" w:sz="0" w:space="0" w:color="auto"/>
            <w:right w:val="none" w:sz="0" w:space="0" w:color="auto"/>
          </w:divBdr>
          <w:divsChild>
            <w:div w:id="1352997702">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519052101">
      <w:bodyDiv w:val="1"/>
      <w:marLeft w:val="0"/>
      <w:marRight w:val="0"/>
      <w:marTop w:val="0"/>
      <w:marBottom w:val="0"/>
      <w:divBdr>
        <w:top w:val="none" w:sz="0" w:space="0" w:color="auto"/>
        <w:left w:val="none" w:sz="0" w:space="0" w:color="auto"/>
        <w:bottom w:val="none" w:sz="0" w:space="0" w:color="auto"/>
        <w:right w:val="none" w:sz="0" w:space="0" w:color="auto"/>
      </w:divBdr>
      <w:divsChild>
        <w:div w:id="124780615">
          <w:marLeft w:val="0"/>
          <w:marRight w:val="0"/>
          <w:marTop w:val="0"/>
          <w:marBottom w:val="0"/>
          <w:divBdr>
            <w:top w:val="none" w:sz="0" w:space="0" w:color="auto"/>
            <w:left w:val="none" w:sz="0" w:space="0" w:color="auto"/>
            <w:bottom w:val="none" w:sz="0" w:space="0" w:color="auto"/>
            <w:right w:val="none" w:sz="0" w:space="0" w:color="auto"/>
          </w:divBdr>
          <w:divsChild>
            <w:div w:id="1013728227">
              <w:marLeft w:val="195"/>
              <w:marRight w:val="0"/>
              <w:marTop w:val="0"/>
              <w:marBottom w:val="135"/>
              <w:divBdr>
                <w:top w:val="none" w:sz="0" w:space="0" w:color="auto"/>
                <w:left w:val="none" w:sz="0" w:space="0" w:color="auto"/>
                <w:bottom w:val="none" w:sz="0" w:space="0" w:color="auto"/>
                <w:right w:val="none" w:sz="0" w:space="0" w:color="auto"/>
              </w:divBdr>
              <w:divsChild>
                <w:div w:id="190351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142011">
      <w:bodyDiv w:val="1"/>
      <w:marLeft w:val="0"/>
      <w:marRight w:val="0"/>
      <w:marTop w:val="0"/>
      <w:marBottom w:val="0"/>
      <w:divBdr>
        <w:top w:val="none" w:sz="0" w:space="0" w:color="auto"/>
        <w:left w:val="none" w:sz="0" w:space="0" w:color="auto"/>
        <w:bottom w:val="none" w:sz="0" w:space="0" w:color="auto"/>
        <w:right w:val="none" w:sz="0" w:space="0" w:color="auto"/>
      </w:divBdr>
    </w:div>
    <w:div w:id="546600930">
      <w:bodyDiv w:val="1"/>
      <w:marLeft w:val="0"/>
      <w:marRight w:val="0"/>
      <w:marTop w:val="0"/>
      <w:marBottom w:val="0"/>
      <w:divBdr>
        <w:top w:val="none" w:sz="0" w:space="0" w:color="auto"/>
        <w:left w:val="none" w:sz="0" w:space="0" w:color="auto"/>
        <w:bottom w:val="none" w:sz="0" w:space="0" w:color="auto"/>
        <w:right w:val="none" w:sz="0" w:space="0" w:color="auto"/>
      </w:divBdr>
      <w:divsChild>
        <w:div w:id="1522357850">
          <w:marLeft w:val="0"/>
          <w:marRight w:val="0"/>
          <w:marTop w:val="0"/>
          <w:marBottom w:val="0"/>
          <w:divBdr>
            <w:top w:val="none" w:sz="0" w:space="0" w:color="auto"/>
            <w:left w:val="none" w:sz="0" w:space="0" w:color="auto"/>
            <w:bottom w:val="none" w:sz="0" w:space="0" w:color="auto"/>
            <w:right w:val="none" w:sz="0" w:space="0" w:color="auto"/>
          </w:divBdr>
          <w:divsChild>
            <w:div w:id="570970724">
              <w:marLeft w:val="195"/>
              <w:marRight w:val="0"/>
              <w:marTop w:val="0"/>
              <w:marBottom w:val="135"/>
              <w:divBdr>
                <w:top w:val="none" w:sz="0" w:space="0" w:color="auto"/>
                <w:left w:val="none" w:sz="0" w:space="0" w:color="auto"/>
                <w:bottom w:val="none" w:sz="0" w:space="0" w:color="auto"/>
                <w:right w:val="none" w:sz="0" w:space="0" w:color="auto"/>
              </w:divBdr>
              <w:divsChild>
                <w:div w:id="2316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06031">
      <w:bodyDiv w:val="1"/>
      <w:marLeft w:val="0"/>
      <w:marRight w:val="0"/>
      <w:marTop w:val="0"/>
      <w:marBottom w:val="0"/>
      <w:divBdr>
        <w:top w:val="none" w:sz="0" w:space="0" w:color="auto"/>
        <w:left w:val="none" w:sz="0" w:space="0" w:color="auto"/>
        <w:bottom w:val="none" w:sz="0" w:space="0" w:color="auto"/>
        <w:right w:val="none" w:sz="0" w:space="0" w:color="auto"/>
      </w:divBdr>
      <w:divsChild>
        <w:div w:id="1190535503">
          <w:marLeft w:val="0"/>
          <w:marRight w:val="0"/>
          <w:marTop w:val="0"/>
          <w:marBottom w:val="0"/>
          <w:divBdr>
            <w:top w:val="none" w:sz="0" w:space="0" w:color="auto"/>
            <w:left w:val="none" w:sz="0" w:space="0" w:color="auto"/>
            <w:bottom w:val="none" w:sz="0" w:space="0" w:color="auto"/>
            <w:right w:val="none" w:sz="0" w:space="0" w:color="auto"/>
          </w:divBdr>
          <w:divsChild>
            <w:div w:id="60907855">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736174868">
      <w:bodyDiv w:val="1"/>
      <w:marLeft w:val="0"/>
      <w:marRight w:val="0"/>
      <w:marTop w:val="0"/>
      <w:marBottom w:val="0"/>
      <w:divBdr>
        <w:top w:val="none" w:sz="0" w:space="0" w:color="auto"/>
        <w:left w:val="none" w:sz="0" w:space="0" w:color="auto"/>
        <w:bottom w:val="none" w:sz="0" w:space="0" w:color="auto"/>
        <w:right w:val="none" w:sz="0" w:space="0" w:color="auto"/>
      </w:divBdr>
      <w:divsChild>
        <w:div w:id="2127769676">
          <w:marLeft w:val="0"/>
          <w:marRight w:val="0"/>
          <w:marTop w:val="0"/>
          <w:marBottom w:val="0"/>
          <w:divBdr>
            <w:top w:val="none" w:sz="0" w:space="0" w:color="auto"/>
            <w:left w:val="none" w:sz="0" w:space="0" w:color="auto"/>
            <w:bottom w:val="none" w:sz="0" w:space="0" w:color="auto"/>
            <w:right w:val="none" w:sz="0" w:space="0" w:color="auto"/>
          </w:divBdr>
          <w:divsChild>
            <w:div w:id="261379415">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770662297">
      <w:bodyDiv w:val="1"/>
      <w:marLeft w:val="0"/>
      <w:marRight w:val="0"/>
      <w:marTop w:val="0"/>
      <w:marBottom w:val="0"/>
      <w:divBdr>
        <w:top w:val="none" w:sz="0" w:space="0" w:color="auto"/>
        <w:left w:val="none" w:sz="0" w:space="0" w:color="auto"/>
        <w:bottom w:val="none" w:sz="0" w:space="0" w:color="auto"/>
        <w:right w:val="none" w:sz="0" w:space="0" w:color="auto"/>
      </w:divBdr>
      <w:divsChild>
        <w:div w:id="1042443742">
          <w:marLeft w:val="0"/>
          <w:marRight w:val="0"/>
          <w:marTop w:val="0"/>
          <w:marBottom w:val="0"/>
          <w:divBdr>
            <w:top w:val="none" w:sz="0" w:space="0" w:color="auto"/>
            <w:left w:val="none" w:sz="0" w:space="0" w:color="auto"/>
            <w:bottom w:val="none" w:sz="0" w:space="0" w:color="auto"/>
            <w:right w:val="none" w:sz="0" w:space="0" w:color="auto"/>
          </w:divBdr>
          <w:divsChild>
            <w:div w:id="889880326">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796607626">
      <w:bodyDiv w:val="1"/>
      <w:marLeft w:val="0"/>
      <w:marRight w:val="0"/>
      <w:marTop w:val="0"/>
      <w:marBottom w:val="0"/>
      <w:divBdr>
        <w:top w:val="none" w:sz="0" w:space="0" w:color="auto"/>
        <w:left w:val="none" w:sz="0" w:space="0" w:color="auto"/>
        <w:bottom w:val="none" w:sz="0" w:space="0" w:color="auto"/>
        <w:right w:val="none" w:sz="0" w:space="0" w:color="auto"/>
      </w:divBdr>
      <w:divsChild>
        <w:div w:id="54205768">
          <w:marLeft w:val="0"/>
          <w:marRight w:val="0"/>
          <w:marTop w:val="0"/>
          <w:marBottom w:val="0"/>
          <w:divBdr>
            <w:top w:val="none" w:sz="0" w:space="0" w:color="auto"/>
            <w:left w:val="none" w:sz="0" w:space="0" w:color="auto"/>
            <w:bottom w:val="none" w:sz="0" w:space="0" w:color="auto"/>
            <w:right w:val="none" w:sz="0" w:space="0" w:color="auto"/>
          </w:divBdr>
          <w:divsChild>
            <w:div w:id="1139879969">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870069243">
      <w:bodyDiv w:val="1"/>
      <w:marLeft w:val="0"/>
      <w:marRight w:val="0"/>
      <w:marTop w:val="0"/>
      <w:marBottom w:val="0"/>
      <w:divBdr>
        <w:top w:val="none" w:sz="0" w:space="0" w:color="auto"/>
        <w:left w:val="none" w:sz="0" w:space="0" w:color="auto"/>
        <w:bottom w:val="none" w:sz="0" w:space="0" w:color="auto"/>
        <w:right w:val="none" w:sz="0" w:space="0" w:color="auto"/>
      </w:divBdr>
      <w:divsChild>
        <w:div w:id="2087531634">
          <w:marLeft w:val="0"/>
          <w:marRight w:val="0"/>
          <w:marTop w:val="0"/>
          <w:marBottom w:val="0"/>
          <w:divBdr>
            <w:top w:val="none" w:sz="0" w:space="0" w:color="auto"/>
            <w:left w:val="none" w:sz="0" w:space="0" w:color="auto"/>
            <w:bottom w:val="none" w:sz="0" w:space="0" w:color="auto"/>
            <w:right w:val="none" w:sz="0" w:space="0" w:color="auto"/>
          </w:divBdr>
          <w:divsChild>
            <w:div w:id="1519004565">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1084031930">
      <w:bodyDiv w:val="1"/>
      <w:marLeft w:val="0"/>
      <w:marRight w:val="0"/>
      <w:marTop w:val="0"/>
      <w:marBottom w:val="0"/>
      <w:divBdr>
        <w:top w:val="none" w:sz="0" w:space="0" w:color="auto"/>
        <w:left w:val="none" w:sz="0" w:space="0" w:color="auto"/>
        <w:bottom w:val="none" w:sz="0" w:space="0" w:color="auto"/>
        <w:right w:val="none" w:sz="0" w:space="0" w:color="auto"/>
      </w:divBdr>
      <w:divsChild>
        <w:div w:id="890535929">
          <w:marLeft w:val="0"/>
          <w:marRight w:val="0"/>
          <w:marTop w:val="0"/>
          <w:marBottom w:val="0"/>
          <w:divBdr>
            <w:top w:val="none" w:sz="0" w:space="0" w:color="auto"/>
            <w:left w:val="none" w:sz="0" w:space="0" w:color="auto"/>
            <w:bottom w:val="none" w:sz="0" w:space="0" w:color="auto"/>
            <w:right w:val="none" w:sz="0" w:space="0" w:color="auto"/>
          </w:divBdr>
          <w:divsChild>
            <w:div w:id="1990667709">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1207134839">
      <w:bodyDiv w:val="1"/>
      <w:marLeft w:val="0"/>
      <w:marRight w:val="0"/>
      <w:marTop w:val="0"/>
      <w:marBottom w:val="0"/>
      <w:divBdr>
        <w:top w:val="none" w:sz="0" w:space="0" w:color="auto"/>
        <w:left w:val="none" w:sz="0" w:space="0" w:color="auto"/>
        <w:bottom w:val="none" w:sz="0" w:space="0" w:color="auto"/>
        <w:right w:val="none" w:sz="0" w:space="0" w:color="auto"/>
      </w:divBdr>
      <w:divsChild>
        <w:div w:id="124397028">
          <w:marLeft w:val="0"/>
          <w:marRight w:val="0"/>
          <w:marTop w:val="0"/>
          <w:marBottom w:val="0"/>
          <w:divBdr>
            <w:top w:val="none" w:sz="0" w:space="0" w:color="auto"/>
            <w:left w:val="none" w:sz="0" w:space="0" w:color="auto"/>
            <w:bottom w:val="none" w:sz="0" w:space="0" w:color="auto"/>
            <w:right w:val="none" w:sz="0" w:space="0" w:color="auto"/>
          </w:divBdr>
          <w:divsChild>
            <w:div w:id="1190483314">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1285309857">
      <w:bodyDiv w:val="1"/>
      <w:marLeft w:val="0"/>
      <w:marRight w:val="0"/>
      <w:marTop w:val="0"/>
      <w:marBottom w:val="0"/>
      <w:divBdr>
        <w:top w:val="none" w:sz="0" w:space="0" w:color="auto"/>
        <w:left w:val="none" w:sz="0" w:space="0" w:color="auto"/>
        <w:bottom w:val="none" w:sz="0" w:space="0" w:color="auto"/>
        <w:right w:val="none" w:sz="0" w:space="0" w:color="auto"/>
      </w:divBdr>
      <w:divsChild>
        <w:div w:id="232398679">
          <w:marLeft w:val="-225"/>
          <w:marRight w:val="-225"/>
          <w:marTop w:val="0"/>
          <w:marBottom w:val="0"/>
          <w:divBdr>
            <w:top w:val="none" w:sz="0" w:space="0" w:color="auto"/>
            <w:left w:val="none" w:sz="0" w:space="0" w:color="auto"/>
            <w:bottom w:val="none" w:sz="0" w:space="0" w:color="auto"/>
            <w:right w:val="none" w:sz="0" w:space="0" w:color="auto"/>
          </w:divBdr>
          <w:divsChild>
            <w:div w:id="1208952661">
              <w:marLeft w:val="0"/>
              <w:marRight w:val="0"/>
              <w:marTop w:val="0"/>
              <w:marBottom w:val="0"/>
              <w:divBdr>
                <w:top w:val="none" w:sz="0" w:space="0" w:color="auto"/>
                <w:left w:val="none" w:sz="0" w:space="0" w:color="auto"/>
                <w:bottom w:val="none" w:sz="0" w:space="0" w:color="auto"/>
                <w:right w:val="none" w:sz="0" w:space="0" w:color="auto"/>
              </w:divBdr>
              <w:divsChild>
                <w:div w:id="1342122879">
                  <w:marLeft w:val="0"/>
                  <w:marRight w:val="0"/>
                  <w:marTop w:val="0"/>
                  <w:marBottom w:val="0"/>
                  <w:divBdr>
                    <w:top w:val="none" w:sz="0" w:space="0" w:color="auto"/>
                    <w:left w:val="none" w:sz="0" w:space="0" w:color="auto"/>
                    <w:bottom w:val="none" w:sz="0" w:space="0" w:color="auto"/>
                    <w:right w:val="none" w:sz="0" w:space="0" w:color="auto"/>
                  </w:divBdr>
                  <w:divsChild>
                    <w:div w:id="1493717710">
                      <w:marLeft w:val="0"/>
                      <w:marRight w:val="0"/>
                      <w:marTop w:val="0"/>
                      <w:marBottom w:val="0"/>
                      <w:divBdr>
                        <w:top w:val="none" w:sz="0" w:space="0" w:color="auto"/>
                        <w:left w:val="none" w:sz="0" w:space="0" w:color="auto"/>
                        <w:bottom w:val="none" w:sz="0" w:space="0" w:color="auto"/>
                        <w:right w:val="none" w:sz="0" w:space="0" w:color="auto"/>
                      </w:divBdr>
                    </w:div>
                    <w:div w:id="1310356897">
                      <w:marLeft w:val="0"/>
                      <w:marRight w:val="0"/>
                      <w:marTop w:val="0"/>
                      <w:marBottom w:val="0"/>
                      <w:divBdr>
                        <w:top w:val="none" w:sz="0" w:space="0" w:color="auto"/>
                        <w:left w:val="none" w:sz="0" w:space="0" w:color="auto"/>
                        <w:bottom w:val="none" w:sz="0" w:space="0" w:color="auto"/>
                        <w:right w:val="none" w:sz="0" w:space="0" w:color="auto"/>
                      </w:divBdr>
                    </w:div>
                    <w:div w:id="1166480189">
                      <w:marLeft w:val="0"/>
                      <w:marRight w:val="0"/>
                      <w:marTop w:val="0"/>
                      <w:marBottom w:val="0"/>
                      <w:divBdr>
                        <w:top w:val="none" w:sz="0" w:space="0" w:color="auto"/>
                        <w:left w:val="none" w:sz="0" w:space="0" w:color="auto"/>
                        <w:bottom w:val="none" w:sz="0" w:space="0" w:color="auto"/>
                        <w:right w:val="none" w:sz="0" w:space="0" w:color="auto"/>
                      </w:divBdr>
                    </w:div>
                    <w:div w:id="230359042">
                      <w:marLeft w:val="0"/>
                      <w:marRight w:val="0"/>
                      <w:marTop w:val="0"/>
                      <w:marBottom w:val="0"/>
                      <w:divBdr>
                        <w:top w:val="none" w:sz="0" w:space="0" w:color="auto"/>
                        <w:left w:val="none" w:sz="0" w:space="0" w:color="auto"/>
                        <w:bottom w:val="none" w:sz="0" w:space="0" w:color="auto"/>
                        <w:right w:val="none" w:sz="0" w:space="0" w:color="auto"/>
                      </w:divBdr>
                    </w:div>
                    <w:div w:id="1155337667">
                      <w:marLeft w:val="0"/>
                      <w:marRight w:val="0"/>
                      <w:marTop w:val="0"/>
                      <w:marBottom w:val="0"/>
                      <w:divBdr>
                        <w:top w:val="none" w:sz="0" w:space="0" w:color="auto"/>
                        <w:left w:val="none" w:sz="0" w:space="0" w:color="auto"/>
                        <w:bottom w:val="none" w:sz="0" w:space="0" w:color="auto"/>
                        <w:right w:val="none" w:sz="0" w:space="0" w:color="auto"/>
                      </w:divBdr>
                    </w:div>
                    <w:div w:id="1865055513">
                      <w:marLeft w:val="0"/>
                      <w:marRight w:val="0"/>
                      <w:marTop w:val="0"/>
                      <w:marBottom w:val="0"/>
                      <w:divBdr>
                        <w:top w:val="none" w:sz="0" w:space="0" w:color="auto"/>
                        <w:left w:val="none" w:sz="0" w:space="0" w:color="auto"/>
                        <w:bottom w:val="none" w:sz="0" w:space="0" w:color="auto"/>
                        <w:right w:val="none" w:sz="0" w:space="0" w:color="auto"/>
                      </w:divBdr>
                    </w:div>
                    <w:div w:id="1214655456">
                      <w:marLeft w:val="0"/>
                      <w:marRight w:val="0"/>
                      <w:marTop w:val="0"/>
                      <w:marBottom w:val="0"/>
                      <w:divBdr>
                        <w:top w:val="none" w:sz="0" w:space="0" w:color="auto"/>
                        <w:left w:val="none" w:sz="0" w:space="0" w:color="auto"/>
                        <w:bottom w:val="none" w:sz="0" w:space="0" w:color="auto"/>
                        <w:right w:val="none" w:sz="0" w:space="0" w:color="auto"/>
                      </w:divBdr>
                    </w:div>
                    <w:div w:id="1292516051">
                      <w:marLeft w:val="0"/>
                      <w:marRight w:val="0"/>
                      <w:marTop w:val="0"/>
                      <w:marBottom w:val="0"/>
                      <w:divBdr>
                        <w:top w:val="none" w:sz="0" w:space="0" w:color="auto"/>
                        <w:left w:val="none" w:sz="0" w:space="0" w:color="auto"/>
                        <w:bottom w:val="none" w:sz="0" w:space="0" w:color="auto"/>
                        <w:right w:val="none" w:sz="0" w:space="0" w:color="auto"/>
                      </w:divBdr>
                    </w:div>
                    <w:div w:id="1038965682">
                      <w:marLeft w:val="0"/>
                      <w:marRight w:val="0"/>
                      <w:marTop w:val="0"/>
                      <w:marBottom w:val="0"/>
                      <w:divBdr>
                        <w:top w:val="none" w:sz="0" w:space="0" w:color="auto"/>
                        <w:left w:val="none" w:sz="0" w:space="0" w:color="auto"/>
                        <w:bottom w:val="none" w:sz="0" w:space="0" w:color="auto"/>
                        <w:right w:val="none" w:sz="0" w:space="0" w:color="auto"/>
                      </w:divBdr>
                    </w:div>
                    <w:div w:id="19013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77746">
          <w:marLeft w:val="-225"/>
          <w:marRight w:val="-225"/>
          <w:marTop w:val="0"/>
          <w:marBottom w:val="0"/>
          <w:divBdr>
            <w:top w:val="none" w:sz="0" w:space="0" w:color="auto"/>
            <w:left w:val="none" w:sz="0" w:space="0" w:color="auto"/>
            <w:bottom w:val="none" w:sz="0" w:space="0" w:color="auto"/>
            <w:right w:val="none" w:sz="0" w:space="0" w:color="auto"/>
          </w:divBdr>
          <w:divsChild>
            <w:div w:id="14404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1815">
      <w:bodyDiv w:val="1"/>
      <w:marLeft w:val="0"/>
      <w:marRight w:val="0"/>
      <w:marTop w:val="0"/>
      <w:marBottom w:val="0"/>
      <w:divBdr>
        <w:top w:val="none" w:sz="0" w:space="0" w:color="auto"/>
        <w:left w:val="none" w:sz="0" w:space="0" w:color="auto"/>
        <w:bottom w:val="none" w:sz="0" w:space="0" w:color="auto"/>
        <w:right w:val="none" w:sz="0" w:space="0" w:color="auto"/>
      </w:divBdr>
      <w:divsChild>
        <w:div w:id="237062905">
          <w:marLeft w:val="0"/>
          <w:marRight w:val="0"/>
          <w:marTop w:val="180"/>
          <w:marBottom w:val="180"/>
          <w:divBdr>
            <w:top w:val="none" w:sz="0" w:space="0" w:color="auto"/>
            <w:left w:val="none" w:sz="0" w:space="0" w:color="auto"/>
            <w:bottom w:val="none" w:sz="0" w:space="0" w:color="auto"/>
            <w:right w:val="none" w:sz="0" w:space="0" w:color="auto"/>
          </w:divBdr>
        </w:div>
        <w:div w:id="1624574131">
          <w:marLeft w:val="0"/>
          <w:marRight w:val="0"/>
          <w:marTop w:val="180"/>
          <w:marBottom w:val="180"/>
          <w:divBdr>
            <w:top w:val="none" w:sz="0" w:space="0" w:color="auto"/>
            <w:left w:val="none" w:sz="0" w:space="0" w:color="auto"/>
            <w:bottom w:val="none" w:sz="0" w:space="0" w:color="auto"/>
            <w:right w:val="none" w:sz="0" w:space="0" w:color="auto"/>
          </w:divBdr>
        </w:div>
        <w:div w:id="927538497">
          <w:marLeft w:val="0"/>
          <w:marRight w:val="0"/>
          <w:marTop w:val="180"/>
          <w:marBottom w:val="180"/>
          <w:divBdr>
            <w:top w:val="none" w:sz="0" w:space="0" w:color="auto"/>
            <w:left w:val="none" w:sz="0" w:space="0" w:color="auto"/>
            <w:bottom w:val="none" w:sz="0" w:space="0" w:color="auto"/>
            <w:right w:val="none" w:sz="0" w:space="0" w:color="auto"/>
          </w:divBdr>
        </w:div>
        <w:div w:id="1631012624">
          <w:marLeft w:val="0"/>
          <w:marRight w:val="0"/>
          <w:marTop w:val="180"/>
          <w:marBottom w:val="180"/>
          <w:divBdr>
            <w:top w:val="none" w:sz="0" w:space="0" w:color="auto"/>
            <w:left w:val="none" w:sz="0" w:space="0" w:color="auto"/>
            <w:bottom w:val="none" w:sz="0" w:space="0" w:color="auto"/>
            <w:right w:val="none" w:sz="0" w:space="0" w:color="auto"/>
          </w:divBdr>
        </w:div>
      </w:divsChild>
    </w:div>
    <w:div w:id="1454715421">
      <w:bodyDiv w:val="1"/>
      <w:marLeft w:val="0"/>
      <w:marRight w:val="0"/>
      <w:marTop w:val="0"/>
      <w:marBottom w:val="0"/>
      <w:divBdr>
        <w:top w:val="none" w:sz="0" w:space="0" w:color="auto"/>
        <w:left w:val="none" w:sz="0" w:space="0" w:color="auto"/>
        <w:bottom w:val="none" w:sz="0" w:space="0" w:color="auto"/>
        <w:right w:val="none" w:sz="0" w:space="0" w:color="auto"/>
      </w:divBdr>
      <w:divsChild>
        <w:div w:id="1060787074">
          <w:marLeft w:val="0"/>
          <w:marRight w:val="0"/>
          <w:marTop w:val="0"/>
          <w:marBottom w:val="0"/>
          <w:divBdr>
            <w:top w:val="none" w:sz="0" w:space="0" w:color="auto"/>
            <w:left w:val="none" w:sz="0" w:space="0" w:color="auto"/>
            <w:bottom w:val="none" w:sz="0" w:space="0" w:color="auto"/>
            <w:right w:val="none" w:sz="0" w:space="0" w:color="auto"/>
          </w:divBdr>
          <w:divsChild>
            <w:div w:id="1867450690">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1585072663">
      <w:bodyDiv w:val="1"/>
      <w:marLeft w:val="0"/>
      <w:marRight w:val="0"/>
      <w:marTop w:val="0"/>
      <w:marBottom w:val="0"/>
      <w:divBdr>
        <w:top w:val="none" w:sz="0" w:space="0" w:color="auto"/>
        <w:left w:val="none" w:sz="0" w:space="0" w:color="auto"/>
        <w:bottom w:val="none" w:sz="0" w:space="0" w:color="auto"/>
        <w:right w:val="none" w:sz="0" w:space="0" w:color="auto"/>
      </w:divBdr>
      <w:divsChild>
        <w:div w:id="916281574">
          <w:marLeft w:val="0"/>
          <w:marRight w:val="0"/>
          <w:marTop w:val="0"/>
          <w:marBottom w:val="0"/>
          <w:divBdr>
            <w:top w:val="none" w:sz="0" w:space="0" w:color="auto"/>
            <w:left w:val="none" w:sz="0" w:space="0" w:color="auto"/>
            <w:bottom w:val="none" w:sz="0" w:space="0" w:color="auto"/>
            <w:right w:val="none" w:sz="0" w:space="0" w:color="auto"/>
          </w:divBdr>
          <w:divsChild>
            <w:div w:id="1350915012">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1682202886">
      <w:bodyDiv w:val="1"/>
      <w:marLeft w:val="0"/>
      <w:marRight w:val="0"/>
      <w:marTop w:val="0"/>
      <w:marBottom w:val="0"/>
      <w:divBdr>
        <w:top w:val="none" w:sz="0" w:space="0" w:color="auto"/>
        <w:left w:val="none" w:sz="0" w:space="0" w:color="auto"/>
        <w:bottom w:val="none" w:sz="0" w:space="0" w:color="auto"/>
        <w:right w:val="none" w:sz="0" w:space="0" w:color="auto"/>
      </w:divBdr>
      <w:divsChild>
        <w:div w:id="856575241">
          <w:marLeft w:val="0"/>
          <w:marRight w:val="0"/>
          <w:marTop w:val="0"/>
          <w:marBottom w:val="0"/>
          <w:divBdr>
            <w:top w:val="none" w:sz="0" w:space="0" w:color="auto"/>
            <w:left w:val="none" w:sz="0" w:space="0" w:color="auto"/>
            <w:bottom w:val="none" w:sz="0" w:space="0" w:color="auto"/>
            <w:right w:val="none" w:sz="0" w:space="0" w:color="auto"/>
          </w:divBdr>
          <w:divsChild>
            <w:div w:id="819007474">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1740518230">
      <w:bodyDiv w:val="1"/>
      <w:marLeft w:val="0"/>
      <w:marRight w:val="0"/>
      <w:marTop w:val="0"/>
      <w:marBottom w:val="0"/>
      <w:divBdr>
        <w:top w:val="none" w:sz="0" w:space="0" w:color="auto"/>
        <w:left w:val="none" w:sz="0" w:space="0" w:color="auto"/>
        <w:bottom w:val="none" w:sz="0" w:space="0" w:color="auto"/>
        <w:right w:val="none" w:sz="0" w:space="0" w:color="auto"/>
      </w:divBdr>
      <w:divsChild>
        <w:div w:id="1188523898">
          <w:marLeft w:val="0"/>
          <w:marRight w:val="0"/>
          <w:marTop w:val="0"/>
          <w:marBottom w:val="0"/>
          <w:divBdr>
            <w:top w:val="none" w:sz="0" w:space="0" w:color="auto"/>
            <w:left w:val="none" w:sz="0" w:space="0" w:color="auto"/>
            <w:bottom w:val="none" w:sz="0" w:space="0" w:color="auto"/>
            <w:right w:val="none" w:sz="0" w:space="0" w:color="auto"/>
          </w:divBdr>
          <w:divsChild>
            <w:div w:id="933131891">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1869368223">
      <w:bodyDiv w:val="1"/>
      <w:marLeft w:val="0"/>
      <w:marRight w:val="0"/>
      <w:marTop w:val="0"/>
      <w:marBottom w:val="0"/>
      <w:divBdr>
        <w:top w:val="none" w:sz="0" w:space="0" w:color="auto"/>
        <w:left w:val="none" w:sz="0" w:space="0" w:color="auto"/>
        <w:bottom w:val="none" w:sz="0" w:space="0" w:color="auto"/>
        <w:right w:val="none" w:sz="0" w:space="0" w:color="auto"/>
      </w:divBdr>
      <w:divsChild>
        <w:div w:id="1258169835">
          <w:marLeft w:val="0"/>
          <w:marRight w:val="0"/>
          <w:marTop w:val="0"/>
          <w:marBottom w:val="0"/>
          <w:divBdr>
            <w:top w:val="none" w:sz="0" w:space="0" w:color="auto"/>
            <w:left w:val="none" w:sz="0" w:space="0" w:color="auto"/>
            <w:bottom w:val="none" w:sz="0" w:space="0" w:color="auto"/>
            <w:right w:val="none" w:sz="0" w:space="0" w:color="auto"/>
          </w:divBdr>
          <w:divsChild>
            <w:div w:id="451440142">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2096777188">
      <w:bodyDiv w:val="1"/>
      <w:marLeft w:val="0"/>
      <w:marRight w:val="0"/>
      <w:marTop w:val="0"/>
      <w:marBottom w:val="0"/>
      <w:divBdr>
        <w:top w:val="none" w:sz="0" w:space="0" w:color="auto"/>
        <w:left w:val="none" w:sz="0" w:space="0" w:color="auto"/>
        <w:bottom w:val="none" w:sz="0" w:space="0" w:color="auto"/>
        <w:right w:val="none" w:sz="0" w:space="0" w:color="auto"/>
      </w:divBdr>
      <w:divsChild>
        <w:div w:id="329795561">
          <w:marLeft w:val="0"/>
          <w:marRight w:val="0"/>
          <w:marTop w:val="0"/>
          <w:marBottom w:val="0"/>
          <w:divBdr>
            <w:top w:val="none" w:sz="0" w:space="0" w:color="auto"/>
            <w:left w:val="none" w:sz="0" w:space="0" w:color="auto"/>
            <w:bottom w:val="none" w:sz="0" w:space="0" w:color="auto"/>
            <w:right w:val="none" w:sz="0" w:space="0" w:color="auto"/>
          </w:divBdr>
          <w:divsChild>
            <w:div w:id="1100570024">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B60749B7EEC348967F9E70AA111F19" ma:contentTypeVersion="13" ma:contentTypeDescription="Create a new document." ma:contentTypeScope="" ma:versionID="4ab3e9f6b1233badfc1f75c58e2c0dff">
  <xsd:schema xmlns:xsd="http://www.w3.org/2001/XMLSchema" xmlns:xs="http://www.w3.org/2001/XMLSchema" xmlns:p="http://schemas.microsoft.com/office/2006/metadata/properties" xmlns:ns3="3e51f0fe-a3a1-49fc-b682-77a963c149a4" xmlns:ns4="75da8ab0-9e28-4a39-8a54-5280a2c2852e" targetNamespace="http://schemas.microsoft.com/office/2006/metadata/properties" ma:root="true" ma:fieldsID="95bff2538dee06d3c160307bf43733a1" ns3:_="" ns4:_="">
    <xsd:import namespace="3e51f0fe-a3a1-49fc-b682-77a963c149a4"/>
    <xsd:import namespace="75da8ab0-9e28-4a39-8a54-5280a2c2852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1f0fe-a3a1-49fc-b682-77a963c149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5da8ab0-9e28-4a39-8a54-5280a2c2852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E63E7-F311-4013-9278-B8574179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1f0fe-a3a1-49fc-b682-77a963c149a4"/>
    <ds:schemaRef ds:uri="75da8ab0-9e28-4a39-8a54-5280a2c28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ABFF4D-5F8E-461F-B5B5-53C57BEA5D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238E34-00BF-4EC1-B996-A7B465A62608}">
  <ds:schemaRefs>
    <ds:schemaRef ds:uri="http://schemas.openxmlformats.org/officeDocument/2006/bibliography"/>
  </ds:schemaRefs>
</ds:datastoreItem>
</file>

<file path=customXml/itemProps4.xml><?xml version="1.0" encoding="utf-8"?>
<ds:datastoreItem xmlns:ds="http://schemas.openxmlformats.org/officeDocument/2006/customXml" ds:itemID="{EF9FAC2B-CB16-4ED8-89F3-6B3F20D90C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Colleran</dc:creator>
  <cp:keywords/>
  <dc:description/>
  <cp:lastModifiedBy>Megan Horn</cp:lastModifiedBy>
  <cp:revision>55</cp:revision>
  <dcterms:created xsi:type="dcterms:W3CDTF">2023-01-04T17:08:00Z</dcterms:created>
  <dcterms:modified xsi:type="dcterms:W3CDTF">2023-01-10T21:36:00Z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0x010100ADB60749B7EEC348967F9E70AA111F19</vt:lpwstr>
  </property>
</Properties>
</file>